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2">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3">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4">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5">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6">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7">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8">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9">
      <w:pPr>
        <w:spacing w:after="0" w:before="0" w:line="259" w:lineRule="auto"/>
        <w:ind w:left="0" w:right="864" w:firstLine="0"/>
        <w:jc w:val="center"/>
        <w:rPr>
          <w:b w:val="1"/>
          <w:bCs w:val="1"/>
        </w:rPr>
      </w:pPr>
      <w:r w:rsidDel="00000000" w:rsidR="00000000" w:rsidRPr="00000000">
        <w:rPr>
          <w:rtl w:val="0"/>
        </w:rPr>
      </w:r>
    </w:p>
    <w:p w:rsidR="00000000" w:rsidDel="00000000" w:rsidP="00000000" w:rsidRDefault="00000000" w:rsidRPr="00000000" w14:paraId="0000000A">
      <w:pPr>
        <w:spacing w:after="0" w:before="0" w:line="259" w:lineRule="auto"/>
        <w:ind w:left="0" w:right="864" w:firstLine="0"/>
        <w:jc w:val="center"/>
        <w:rPr>
          <w:b w:val="1"/>
          <w:bCs w:val="1"/>
        </w:rPr>
      </w:pPr>
      <w:r w:rsidDel="00000000" w:rsidR="00000000" w:rsidRPr="00000000">
        <w:rPr>
          <w:b w:val="1"/>
          <w:bCs w:val="1"/>
        </w:rPr>
        <w:drawing>
          <wp:inline distB="0" distT="0" distL="0" distR="0">
            <wp:extent cx="411480" cy="14605"/>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411480" cy="14605"/>
                    </a:xfrm>
                    <a:prstGeom prst="rect"/>
                    <a:ln/>
                  </pic:spPr>
                </pic:pic>
              </a:graphicData>
            </a:graphic>
          </wp:inline>
        </w:drawing>
      </w:r>
      <w:r w:rsidDel="00000000" w:rsidR="00000000" w:rsidRPr="00000000">
        <w:rPr>
          <w:b w:val="1"/>
          <w:bCs w:val="1"/>
          <w:rtl w:val="0"/>
        </w:rPr>
        <w:t xml:space="preserve"> </w:t>
      </w:r>
      <w:r w:rsidDel="00000000" w:rsidR="00000000" w:rsidRPr="00000000">
        <w:rPr>
          <w:b w:val="1"/>
          <w:bCs w:val="1"/>
          <w:sz w:val="42"/>
          <w:szCs w:val="42"/>
          <w:rtl w:val="0"/>
        </w:rPr>
        <w:t xml:space="preserve">Satzung</w:t>
      </w:r>
      <w:r w:rsidDel="00000000" w:rsidR="00000000" w:rsidRPr="00000000">
        <w:rPr>
          <w:rtl w:val="0"/>
        </w:rPr>
      </w:r>
    </w:p>
    <w:p w:rsidR="00000000" w:rsidDel="00000000" w:rsidP="00000000" w:rsidRDefault="00000000" w:rsidRPr="00000000" w14:paraId="0000000B">
      <w:pPr>
        <w:spacing w:after="0" w:before="0" w:line="216" w:lineRule="auto"/>
        <w:ind w:left="-238" w:right="-1377" w:hanging="10"/>
        <w:jc w:val="center"/>
        <w:rPr>
          <w:b w:val="1"/>
          <w:bCs w:val="1"/>
          <w:sz w:val="32"/>
          <w:szCs w:val="32"/>
        </w:rPr>
      </w:pPr>
      <w:r w:rsidDel="00000000" w:rsidR="00000000" w:rsidRPr="00000000">
        <w:rPr>
          <w:b w:val="1"/>
          <w:bCs w:val="1"/>
          <w:sz w:val="32"/>
          <w:szCs w:val="32"/>
          <w:rtl w:val="0"/>
        </w:rPr>
        <w:t xml:space="preserve">Des Fördervereins der Schule mit Ausgleichsklassen </w:t>
      </w:r>
      <w:r w:rsidDel="00000000" w:rsidR="00000000" w:rsidRPr="00000000">
        <w:rPr>
          <w:b w:val="1"/>
          <w:bCs w:val="1"/>
          <w:sz w:val="32"/>
          <w:szCs w:val="32"/>
        </w:rPr>
        <w:drawing>
          <wp:inline distB="0" distT="0" distL="0" distR="0">
            <wp:extent cx="707390" cy="85090"/>
            <wp:effectExtent b="0" l="0" r="0" t="0"/>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707390" cy="85090"/>
                    </a:xfrm>
                    <a:prstGeom prst="rect"/>
                    <a:ln/>
                  </pic:spPr>
                </pic:pic>
              </a:graphicData>
            </a:graphic>
          </wp:inline>
        </w:drawing>
      </w:r>
      <w:r w:rsidDel="00000000" w:rsidR="00000000" w:rsidRPr="00000000">
        <w:rPr>
          <w:b w:val="1"/>
          <w:bCs w:val="1"/>
          <w:sz w:val="32"/>
          <w:szCs w:val="32"/>
        </w:rPr>
        <w:drawing>
          <wp:inline distB="0" distT="0" distL="0" distR="0">
            <wp:extent cx="14605" cy="14605"/>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4605" cy="1460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0" w:before="0" w:line="216" w:lineRule="auto"/>
        <w:ind w:left="-248" w:right="-1377" w:firstLine="0"/>
        <w:jc w:val="center"/>
        <w:rPr>
          <w:b w:val="1"/>
          <w:bCs w:val="1"/>
          <w:sz w:val="32"/>
          <w:szCs w:val="32"/>
        </w:rPr>
      </w:pPr>
      <w:r w:rsidDel="00000000" w:rsidR="00000000" w:rsidRPr="00000000">
        <w:rPr>
          <w:b w:val="1"/>
          <w:bCs w:val="1"/>
          <w:sz w:val="32"/>
          <w:szCs w:val="32"/>
          <w:rtl w:val="0"/>
        </w:rPr>
        <w:t xml:space="preserve">„Janusz Korczak" e. V.</w:t>
      </w:r>
      <w:r w:rsidDel="00000000" w:rsidR="00000000" w:rsidRPr="00000000">
        <w:rPr>
          <w:b w:val="1"/>
          <w:bCs w:val="1"/>
          <w:sz w:val="32"/>
          <w:szCs w:val="32"/>
        </w:rPr>
        <w:drawing>
          <wp:inline distB="0" distT="0" distL="0" distR="0">
            <wp:extent cx="633730" cy="39370"/>
            <wp:effectExtent b="0" l="0" r="0" t="0"/>
            <wp:docPr id="5"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633730" cy="3937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spacing w:after="942" w:before="0" w:line="259" w:lineRule="auto"/>
        <w:ind w:left="943" w:right="0" w:firstLine="0"/>
        <w:jc w:val="center"/>
        <w:rPr>
          <w:b w:val="1"/>
          <w:bCs w:val="1"/>
        </w:rPr>
      </w:pPr>
      <w:r w:rsidDel="00000000" w:rsidR="00000000" w:rsidRPr="00000000">
        <w:rPr>
          <w:b w:val="1"/>
          <w:bCs w:val="1"/>
          <w:rtl w:val="0"/>
        </w:rPr>
        <w:t xml:space="preserve">Inhaltsverzeichnis</w:t>
      </w:r>
    </w:p>
    <w:p w:rsidR="00000000" w:rsidDel="00000000" w:rsidP="00000000" w:rsidRDefault="00000000" w:rsidRPr="00000000" w14:paraId="0000000E">
      <w:pPr>
        <w:spacing w:after="21" w:before="0" w:line="364" w:lineRule="auto"/>
        <w:ind w:left="-5" w:right="-3341" w:hanging="1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1 Name, Sitz und Geschäftsjahr </w:t>
      </w:r>
      <w:r w:rsidDel="00000000" w:rsidR="00000000" w:rsidRPr="00000000">
        <w:rPr>
          <w:b w:val="1"/>
          <w:bCs w:val="1"/>
          <w:sz w:val="20"/>
          <w:szCs w:val="20"/>
        </w:rPr>
        <w:drawing>
          <wp:inline distB="0" distT="0" distL="0" distR="0">
            <wp:extent cx="3999865" cy="91440"/>
            <wp:effectExtent b="0" l="0" r="0" t="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999865" cy="9144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1" w:before="0" w:line="364" w:lineRule="auto"/>
        <w:ind w:left="-5" w:right="-3341" w:hanging="1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2 Zweck und Aufgaben des Vereines  </w:t>
      </w:r>
      <w:r w:rsidDel="00000000" w:rsidR="00000000" w:rsidRPr="00000000">
        <w:rPr>
          <w:b w:val="1"/>
          <w:bCs w:val="1"/>
          <w:sz w:val="20"/>
          <w:szCs w:val="20"/>
        </w:rPr>
        <w:drawing>
          <wp:inline distB="0" distT="0" distL="0" distR="0">
            <wp:extent cx="3728720" cy="88265"/>
            <wp:effectExtent b="0" l="0" r="0" t="0"/>
            <wp:docPr id="7" name="image9.jpg"/>
            <a:graphic>
              <a:graphicData uri="http://schemas.openxmlformats.org/drawingml/2006/picture">
                <pic:pic>
                  <pic:nvPicPr>
                    <pic:cNvPr id="0" name="image9.jpg"/>
                    <pic:cNvPicPr preferRelativeResize="0"/>
                  </pic:nvPicPr>
                  <pic:blipFill>
                    <a:blip r:embed="rId11"/>
                    <a:srcRect b="0" l="0" r="0" t="0"/>
                    <a:stretch>
                      <a:fillRect/>
                    </a:stretch>
                  </pic:blipFill>
                  <pic:spPr>
                    <a:xfrm>
                      <a:off x="0" y="0"/>
                      <a:ext cx="3728720" cy="8826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1" w:before="0" w:line="393" w:lineRule="auto"/>
        <w:ind w:left="-5" w:right="-3341" w:hanging="1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3 Mitgtiedschaft</w:t>
      </w:r>
      <w:r w:rsidDel="00000000" w:rsidR="00000000" w:rsidRPr="00000000">
        <w:rPr>
          <w:b w:val="1"/>
          <w:bCs w:val="1"/>
          <w:sz w:val="20"/>
          <w:szCs w:val="20"/>
        </w:rPr>
        <w:drawing>
          <wp:inline distB="0" distT="0" distL="0" distR="0">
            <wp:extent cx="4810760" cy="91440"/>
            <wp:effectExtent b="0" l="0" r="0" t="0"/>
            <wp:docPr id="6"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4810760" cy="9144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1" w:before="0" w:line="393" w:lineRule="auto"/>
        <w:ind w:left="-5" w:right="-3341" w:hanging="10"/>
        <w:jc w:val="left"/>
        <w:rPr>
          <w:b w:val="1"/>
          <w:bCs w:val="1"/>
          <w:sz w:val="20"/>
          <w:szCs w:val="20"/>
        </w:rPr>
      </w:pP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4 Mitgliedsbeiträge </w:t>
      </w:r>
      <w:r w:rsidDel="00000000" w:rsidR="00000000" w:rsidRPr="00000000">
        <w:rPr>
          <w:b w:val="1"/>
          <w:bCs w:val="1"/>
          <w:sz w:val="20"/>
          <w:szCs w:val="20"/>
        </w:rPr>
        <w:drawing>
          <wp:inline distB="0" distT="0" distL="0" distR="0">
            <wp:extent cx="4603115" cy="91440"/>
            <wp:effectExtent b="0" l="0" r="0" t="0"/>
            <wp:docPr id="9"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4603115" cy="9144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5" w:before="0" w:line="405" w:lineRule="auto"/>
        <w:ind w:left="0" w:right="-3341" w:firstLine="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5 Vereinsorgane </w:t>
      </w:r>
      <w:r w:rsidDel="00000000" w:rsidR="00000000" w:rsidRPr="00000000">
        <w:rPr>
          <w:b w:val="1"/>
          <w:bCs w:val="1"/>
          <w:sz w:val="20"/>
          <w:szCs w:val="20"/>
        </w:rPr>
        <w:drawing>
          <wp:inline distB="0" distT="0" distL="0" distR="0">
            <wp:extent cx="4773930" cy="91440"/>
            <wp:effectExtent b="0" l="0" r="0" t="0"/>
            <wp:docPr id="8" name="image12.jpg"/>
            <a:graphic>
              <a:graphicData uri="http://schemas.openxmlformats.org/drawingml/2006/picture">
                <pic:pic>
                  <pic:nvPicPr>
                    <pic:cNvPr id="0" name="image12.jpg"/>
                    <pic:cNvPicPr preferRelativeResize="0"/>
                  </pic:nvPicPr>
                  <pic:blipFill>
                    <a:blip r:embed="rId14"/>
                    <a:srcRect b="0" l="0" r="0" t="0"/>
                    <a:stretch>
                      <a:fillRect/>
                    </a:stretch>
                  </pic:blipFill>
                  <pic:spPr>
                    <a:xfrm>
                      <a:off x="0" y="0"/>
                      <a:ext cx="4773930" cy="9144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5" w:before="0" w:line="405" w:lineRule="auto"/>
        <w:ind w:left="0" w:right="-3341" w:firstLine="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6 Mitgliederversammlung </w:t>
      </w:r>
      <w:r w:rsidDel="00000000" w:rsidR="00000000" w:rsidRPr="00000000">
        <w:rPr>
          <w:b w:val="1"/>
          <w:bCs w:val="1"/>
          <w:sz w:val="20"/>
          <w:szCs w:val="20"/>
        </w:rPr>
        <w:drawing>
          <wp:inline distB="0" distT="0" distL="0" distR="0">
            <wp:extent cx="4264660" cy="88265"/>
            <wp:effectExtent b="0" l="0" r="0" t="0"/>
            <wp:docPr id="12"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4264660" cy="882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169" w:before="0" w:line="259" w:lineRule="auto"/>
        <w:ind w:left="-5" w:right="-3341" w:hanging="1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7 Vorstand </w:t>
      </w:r>
      <w:r w:rsidDel="00000000" w:rsidR="00000000" w:rsidRPr="00000000">
        <w:rPr>
          <w:b w:val="1"/>
          <w:bCs w:val="1"/>
          <w:sz w:val="20"/>
          <w:szCs w:val="20"/>
        </w:rPr>
        <w:drawing>
          <wp:inline distB="0" distT="0" distL="0" distR="0">
            <wp:extent cx="5076190" cy="91440"/>
            <wp:effectExtent b="0" l="0" r="0" t="0"/>
            <wp:docPr id="10"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5076190" cy="91440"/>
                    </a:xfrm>
                    <a:prstGeom prst="rect"/>
                    <a:ln/>
                  </pic:spPr>
                </pic:pic>
              </a:graphicData>
            </a:graphic>
          </wp:inline>
        </w:drawing>
      </w:r>
      <w:r w:rsidDel="00000000" w:rsidR="00000000" w:rsidRPr="00000000">
        <w:rPr>
          <w:b w:val="1"/>
          <w:bCs w:val="1"/>
          <w:sz w:val="20"/>
          <w:szCs w:val="20"/>
          <w:rtl w:val="0"/>
        </w:rPr>
        <w:t xml:space="preserve"> </w:t>
      </w:r>
    </w:p>
    <w:p w:rsidR="00000000" w:rsidDel="00000000" w:rsidP="00000000" w:rsidRDefault="00000000" w:rsidRPr="00000000" w14:paraId="00000015">
      <w:pPr>
        <w:spacing w:after="172" w:before="0" w:line="259" w:lineRule="auto"/>
        <w:ind w:left="-5" w:right="-3341" w:hanging="1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8 Auflösung des Vereins </w:t>
      </w:r>
      <w:r w:rsidDel="00000000" w:rsidR="00000000" w:rsidRPr="00000000">
        <w:rPr>
          <w:b w:val="1"/>
          <w:bCs w:val="1"/>
          <w:sz w:val="20"/>
          <w:szCs w:val="20"/>
        </w:rPr>
        <w:drawing>
          <wp:inline distB="0" distT="0" distL="0" distR="0">
            <wp:extent cx="4365625" cy="91440"/>
            <wp:effectExtent b="0" l="0" r="0" t="0"/>
            <wp:docPr id="11"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4365625" cy="9144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21" w:before="0" w:line="259" w:lineRule="auto"/>
        <w:ind w:left="-5" w:right="-3341" w:hanging="10"/>
        <w:jc w:val="left"/>
        <w:rPr>
          <w:b w:val="1"/>
          <w:bCs w:val="1"/>
          <w:sz w:val="20"/>
          <w:szCs w:val="20"/>
        </w:rPr>
      </w:pP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 9 Inkrafttreten, Gerichtsstand, sprachtiche Gleichstellung </w:t>
      </w:r>
      <w:r w:rsidDel="00000000" w:rsidR="00000000" w:rsidRPr="00000000">
        <w:rPr>
          <w:b w:val="1"/>
          <w:bCs w:val="1"/>
          <w:sz w:val="20"/>
          <w:szCs w:val="20"/>
        </w:rPr>
        <w:drawing>
          <wp:inline distB="0" distT="0" distL="0" distR="0">
            <wp:extent cx="2621915" cy="88265"/>
            <wp:effectExtent b="0" l="0" r="0" t="0"/>
            <wp:docPr id="13" name="image13.jpg"/>
            <a:graphic>
              <a:graphicData uri="http://schemas.openxmlformats.org/drawingml/2006/picture">
                <pic:pic>
                  <pic:nvPicPr>
                    <pic:cNvPr id="0" name="image13.jpg"/>
                    <pic:cNvPicPr preferRelativeResize="0"/>
                  </pic:nvPicPr>
                  <pic:blipFill>
                    <a:blip r:embed="rId18"/>
                    <a:srcRect b="0" l="0" r="0" t="0"/>
                    <a:stretch>
                      <a:fillRect/>
                    </a:stretch>
                  </pic:blipFill>
                  <pic:spPr>
                    <a:xfrm>
                      <a:off x="0" y="0"/>
                      <a:ext cx="2621915" cy="8826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before="0" w:line="244" w:lineRule="auto"/>
        <w:jc w:val="center"/>
        <w:rPr>
          <w:b w:val="1"/>
          <w:bCs w:val="1"/>
          <w:sz w:val="32"/>
          <w:szCs w:val="32"/>
        </w:rPr>
      </w:pPr>
      <w:r w:rsidDel="00000000" w:rsidR="00000000" w:rsidRPr="00000000">
        <w:rPr>
          <w:b w:val="1"/>
          <w:bCs w:val="1"/>
          <w:sz w:val="32"/>
          <w:szCs w:val="32"/>
          <w:rtl w:val="0"/>
        </w:rPr>
        <w:t xml:space="preserve">Satzung </w:t>
      </w:r>
    </w:p>
    <w:p w:rsidR="00000000" w:rsidDel="00000000" w:rsidP="00000000" w:rsidRDefault="00000000" w:rsidRPr="00000000" w14:paraId="00000018">
      <w:pPr>
        <w:spacing w:after="0" w:before="0" w:line="244" w:lineRule="auto"/>
        <w:jc w:val="center"/>
        <w:rPr/>
      </w:pPr>
      <w:r w:rsidDel="00000000" w:rsidR="00000000" w:rsidRPr="00000000">
        <w:rPr>
          <w:rtl w:val="0"/>
        </w:rPr>
        <w:t xml:space="preserve">des Fördervereins der Schule mit Ausgleichsklassen „Janusz Korczak" e. V.</w:t>
      </w:r>
    </w:p>
    <w:p w:rsidR="00000000" w:rsidDel="00000000" w:rsidP="00000000" w:rsidRDefault="00000000" w:rsidRPr="00000000" w14:paraId="00000019">
      <w:pPr>
        <w:spacing w:after="302" w:before="0" w:lineRule="auto"/>
        <w:ind w:left="7" w:right="0" w:firstLine="0"/>
        <w:rPr/>
      </w:pPr>
      <w:r w:rsidDel="00000000" w:rsidR="00000000" w:rsidRPr="00000000">
        <w:rPr>
          <w:rtl w:val="0"/>
        </w:rPr>
      </w:r>
    </w:p>
    <w:p w:rsidR="00000000" w:rsidDel="00000000" w:rsidP="00000000" w:rsidRDefault="00000000" w:rsidRPr="00000000" w14:paraId="0000001A">
      <w:pPr>
        <w:spacing w:after="302" w:before="0" w:lineRule="auto"/>
        <w:ind w:left="7" w:right="0" w:firstLine="0"/>
        <w:rPr/>
      </w:pPr>
      <w:r w:rsidDel="00000000" w:rsidR="00000000" w:rsidRPr="00000000">
        <w:rPr>
          <w:rtl w:val="0"/>
        </w:rPr>
        <w:t xml:space="preserve">Neufassung durch Beschluss vom </w:t>
      </w:r>
      <w:r w:rsidDel="00000000" w:rsidR="00000000" w:rsidRPr="00000000">
        <w:rPr>
          <w:b w:val="1"/>
          <w:bCs w:val="1"/>
          <w:rtl w:val="0"/>
        </w:rPr>
        <w:t xml:space="preserve">22.08.2022, </w:t>
      </w:r>
      <w:r w:rsidDel="00000000" w:rsidR="00000000" w:rsidRPr="00000000">
        <w:rPr>
          <w:rtl w:val="0"/>
        </w:rPr>
        <w:t xml:space="preserve">mit Nachtrag vom </w:t>
      </w:r>
      <w:r w:rsidDel="00000000" w:rsidR="00000000" w:rsidRPr="00000000">
        <w:rPr>
          <w:b w:val="1"/>
          <w:bCs w:val="1"/>
          <w:rtl w:val="0"/>
        </w:rPr>
        <w:t xml:space="preserve">21.06.2024</w:t>
      </w:r>
      <w:r w:rsidDel="00000000" w:rsidR="00000000" w:rsidRPr="00000000">
        <w:rPr>
          <w:rtl w:val="0"/>
        </w:rPr>
        <w:t xml:space="preserve">. Mit Inkrafttreten dieser Satzung tritt die bisherige Satzung des Vereines in ihrer letzten Fassung außer Kraft.</w:t>
      </w:r>
    </w:p>
    <w:p w:rsidR="00000000" w:rsidDel="00000000" w:rsidP="00000000" w:rsidRDefault="00000000" w:rsidRPr="00000000" w14:paraId="0000001B">
      <w:pPr>
        <w:pStyle w:val="Heading2"/>
        <w:rPr>
          <w:b w:val="1"/>
          <w:bCs w:val="1"/>
        </w:rPr>
      </w:pPr>
      <w:r w:rsidDel="00000000" w:rsidR="00000000" w:rsidRPr="00000000">
        <w:rPr>
          <w:b w:val="1"/>
          <w:bCs w:val="1"/>
          <w:color w:val="000000"/>
          <w:sz w:val="32"/>
          <w:szCs w:val="32"/>
          <w:rtl w:val="0"/>
        </w:rPr>
        <w:t xml:space="preserve">§</w:t>
      </w:r>
      <w:r w:rsidDel="00000000" w:rsidR="00000000" w:rsidRPr="00000000">
        <w:rPr>
          <w:b w:val="1"/>
          <w:bCs w:val="1"/>
          <w:rtl w:val="0"/>
        </w:rPr>
        <w:t xml:space="preserve"> 1 Name, Sitz und Geschäftsjahr</w:t>
      </w:r>
    </w:p>
    <w:p w:rsidR="00000000" w:rsidDel="00000000" w:rsidP="00000000" w:rsidRDefault="00000000" w:rsidRPr="00000000" w14:paraId="0000001C">
      <w:pPr>
        <w:numPr>
          <w:ilvl w:val="0"/>
          <w:numId w:val="1"/>
        </w:numPr>
        <w:ind w:left="712" w:right="0" w:hanging="547"/>
        <w:rPr/>
      </w:pPr>
      <w:r w:rsidDel="00000000" w:rsidR="00000000" w:rsidRPr="00000000">
        <w:rPr>
          <w:rtl w:val="0"/>
        </w:rPr>
        <w:t xml:space="preserve">Der Verein trägt den Namen „des Fördervereins der Schule mit Ausgleichsklassen</w:t>
      </w:r>
    </w:p>
    <w:p w:rsidR="00000000" w:rsidDel="00000000" w:rsidP="00000000" w:rsidRDefault="00000000" w:rsidRPr="00000000" w14:paraId="0000001D">
      <w:pPr>
        <w:tabs>
          <w:tab w:val="center" w:leader="none" w:pos="3409"/>
          <w:tab w:val="center" w:leader="none" w:pos="7445"/>
        </w:tabs>
        <w:spacing w:after="4" w:before="0" w:line="259" w:lineRule="auto"/>
        <w:ind w:left="0" w:right="0" w:firstLine="0"/>
        <w:jc w:val="left"/>
        <w:rPr/>
      </w:pPr>
      <w:r w:rsidDel="00000000" w:rsidR="00000000" w:rsidRPr="00000000">
        <w:rPr>
          <w:rtl w:val="0"/>
        </w:rPr>
        <w:tab/>
        <w:t xml:space="preserve">             „Janusz Korczak" e. V. " und wurde unter der Nummer </w:t>
      </w:r>
      <w:r w:rsidDel="00000000" w:rsidR="00000000" w:rsidRPr="00000000">
        <w:rPr>
          <w:b w:val="1"/>
          <w:bCs w:val="1"/>
          <w:rtl w:val="0"/>
        </w:rPr>
        <w:t xml:space="preserve">VR21597 </w:t>
      </w:r>
      <w:r w:rsidDel="00000000" w:rsidR="00000000" w:rsidRPr="00000000">
        <w:rPr>
          <w:rtl w:val="0"/>
        </w:rPr>
        <w:t xml:space="preserve"> in das</w:t>
      </w:r>
    </w:p>
    <w:p w:rsidR="00000000" w:rsidDel="00000000" w:rsidP="00000000" w:rsidRDefault="00000000" w:rsidRPr="00000000" w14:paraId="0000001E">
      <w:pPr>
        <w:spacing w:after="261" w:before="0" w:lineRule="auto"/>
        <w:ind w:left="706" w:right="0" w:firstLine="0"/>
        <w:rPr/>
      </w:pPr>
      <w:r w:rsidDel="00000000" w:rsidR="00000000" w:rsidRPr="00000000">
        <w:rPr>
          <w:rtl w:val="0"/>
        </w:rPr>
        <w:t xml:space="preserve">Vereinsregister beim Registergericht des Landes Sachsen-Anhalt eingetragen.</w:t>
      </w:r>
    </w:p>
    <w:p w:rsidR="00000000" w:rsidDel="00000000" w:rsidP="00000000" w:rsidRDefault="00000000" w:rsidRPr="00000000" w14:paraId="0000001F">
      <w:pPr>
        <w:numPr>
          <w:ilvl w:val="0"/>
          <w:numId w:val="1"/>
        </w:numPr>
        <w:spacing w:after="266" w:before="0" w:lineRule="auto"/>
        <w:ind w:left="712" w:right="0" w:hanging="547"/>
        <w:rPr/>
      </w:pPr>
      <w:r w:rsidDel="00000000" w:rsidR="00000000" w:rsidRPr="00000000">
        <w:rPr>
          <w:rtl w:val="0"/>
        </w:rPr>
        <w:t xml:space="preserve">Sitz des Vereines ist Halle / Saale. Geschäftsjahr ist das Kalenderjahr.</w:t>
      </w:r>
    </w:p>
    <w:p w:rsidR="00000000" w:rsidDel="00000000" w:rsidP="00000000" w:rsidRDefault="00000000" w:rsidRPr="00000000" w14:paraId="00000020">
      <w:pPr>
        <w:pStyle w:val="Heading2"/>
        <w:spacing w:after="121" w:before="0" w:lineRule="auto"/>
        <w:rPr>
          <w:b w:val="1"/>
          <w:bCs w:val="1"/>
        </w:rPr>
      </w:pPr>
      <w:r w:rsidDel="00000000" w:rsidR="00000000" w:rsidRPr="00000000">
        <w:rPr>
          <w:b w:val="1"/>
          <w:bCs w:val="1"/>
          <w:color w:val="000000"/>
          <w:sz w:val="32"/>
          <w:szCs w:val="32"/>
          <w:rtl w:val="0"/>
        </w:rPr>
        <w:t xml:space="preserve">§</w:t>
      </w:r>
      <w:r w:rsidDel="00000000" w:rsidR="00000000" w:rsidRPr="00000000">
        <w:rPr>
          <w:b w:val="1"/>
          <w:bCs w:val="1"/>
          <w:rtl w:val="0"/>
        </w:rPr>
        <w:t xml:space="preserve"> 2 Zweck und Aufgaben des Vereines</w:t>
      </w:r>
    </w:p>
    <w:p w:rsidR="00000000" w:rsidDel="00000000" w:rsidP="00000000" w:rsidRDefault="00000000" w:rsidRPr="00000000" w14:paraId="00000021">
      <w:pPr>
        <w:numPr>
          <w:ilvl w:val="0"/>
          <w:numId w:val="2"/>
        </w:numPr>
        <w:spacing w:after="313" w:before="0" w:line="223" w:lineRule="auto"/>
        <w:ind w:left="706" w:right="83" w:hanging="547"/>
        <w:jc w:val="left"/>
        <w:rPr/>
      </w:pPr>
      <w:r w:rsidDel="00000000" w:rsidR="00000000" w:rsidRPr="00000000">
        <w:rPr>
          <w:rtl w:val="0"/>
        </w:rPr>
        <w:t xml:space="preserve">Der Verein verfolgt ausschließlich und unmittelbar gemeinnützige Zwecke im Sinne des Abschnittes „Steuerbegünstigte Zwecke" der Abgabenordnung. Er verstehet sich als ein freiwilliger und überparteilicher Zusammenschluss von natürlichen und juristischen Personen, die sich der Förderung von Bildung und Erziehung widmen.</w:t>
      </w:r>
    </w:p>
    <w:p w:rsidR="00000000" w:rsidDel="00000000" w:rsidP="00000000" w:rsidRDefault="00000000" w:rsidRPr="00000000" w14:paraId="00000022">
      <w:pPr>
        <w:numPr>
          <w:ilvl w:val="0"/>
          <w:numId w:val="2"/>
        </w:numPr>
        <w:ind w:left="706" w:right="83" w:hanging="547"/>
        <w:jc w:val="left"/>
        <w:rPr/>
      </w:pPr>
      <w:r w:rsidDel="00000000" w:rsidR="00000000" w:rsidRPr="00000000">
        <w:rPr>
          <w:rtl w:val="0"/>
        </w:rPr>
        <w:t xml:space="preserve">Der Satzungszweck des Vereins wird verwirklicht insbesondere durch</w:t>
      </w:r>
    </w:p>
    <w:p w:rsidR="00000000" w:rsidDel="00000000" w:rsidP="00000000" w:rsidRDefault="00000000" w:rsidRPr="00000000" w14:paraId="00000023">
      <w:pPr>
        <w:ind w:left="1627" w:right="0" w:firstLine="0"/>
        <w:rPr/>
      </w:pPr>
      <w:r w:rsidDel="00000000" w:rsidR="00000000" w:rsidRPr="00000000">
        <w:rPr>
          <w:rtl w:val="0"/>
        </w:rPr>
        <w:t xml:space="preserve">- Unterstützung der Schule durch Zuwendung ideeller und materieller Art seitens der     </w:t>
        <w:tab/>
        <w:t xml:space="preserve">   Mitglieder und Förderer des Vereins,</w:t>
      </w:r>
    </w:p>
    <w:p w:rsidR="00000000" w:rsidDel="00000000" w:rsidP="00000000" w:rsidRDefault="00000000" w:rsidRPr="00000000" w14:paraId="00000024">
      <w:pPr>
        <w:ind w:left="1627" w:right="0" w:firstLine="0"/>
        <w:rPr/>
      </w:pPr>
      <w:r w:rsidDel="00000000" w:rsidR="00000000" w:rsidRPr="00000000">
        <w:rPr>
          <w:rtl w:val="0"/>
        </w:rPr>
        <w:t xml:space="preserve">-  Erlebnispädagogischer Begleitung des schulischen Alltags,</w:t>
      </w:r>
    </w:p>
    <w:p w:rsidR="00000000" w:rsidDel="00000000" w:rsidP="00000000" w:rsidRDefault="00000000" w:rsidRPr="00000000" w14:paraId="00000025">
      <w:pPr>
        <w:spacing w:after="0" w:before="0" w:line="223" w:lineRule="auto"/>
        <w:ind w:left="1627" w:right="0" w:firstLine="0"/>
        <w:rPr/>
      </w:pPr>
      <w:r w:rsidDel="00000000" w:rsidR="00000000" w:rsidRPr="00000000">
        <w:rPr>
          <w:rtl w:val="0"/>
        </w:rPr>
        <w:t xml:space="preserve">- Beschaffung spezieller therapeutischer Maßnahmen und Mittel zur Förderung der </w:t>
        <w:tab/>
        <w:t xml:space="preserve">  Kinder und Jugendliche mit sonderpädagogischen Förderbedarf der                     </w:t>
        <w:tab/>
        <w:t xml:space="preserve">   Janusz-Korczak-Schule,</w:t>
      </w:r>
    </w:p>
    <w:p w:rsidR="00000000" w:rsidDel="00000000" w:rsidP="00000000" w:rsidRDefault="00000000" w:rsidRPr="00000000" w14:paraId="00000026">
      <w:pPr>
        <w:spacing w:after="203" w:before="0" w:lineRule="auto"/>
        <w:ind w:left="1627" w:right="0" w:firstLine="0"/>
        <w:rPr/>
      </w:pPr>
      <w:r w:rsidDel="00000000" w:rsidR="00000000" w:rsidRPr="00000000">
        <w:rPr>
          <w:rtl w:val="0"/>
        </w:rPr>
        <w:t xml:space="preserve">- Beratung, Betreuung und Unterstützung in lebenspraktischen Belangen der Schüler  </w:t>
        <w:tab/>
        <w:t xml:space="preserve">   und ihrer unmittelbaren sozialen Umgebung ( sofern gewünscht )</w:t>
      </w:r>
    </w:p>
    <w:p w:rsidR="00000000" w:rsidDel="00000000" w:rsidP="00000000" w:rsidRDefault="00000000" w:rsidRPr="00000000" w14:paraId="00000027">
      <w:pPr>
        <w:numPr>
          <w:ilvl w:val="0"/>
          <w:numId w:val="2"/>
        </w:numPr>
        <w:spacing w:after="0" w:before="0" w:line="223" w:lineRule="auto"/>
        <w:ind w:left="706" w:right="83" w:hanging="547"/>
        <w:jc w:val="left"/>
        <w:rPr/>
      </w:pPr>
      <w:r w:rsidDel="00000000" w:rsidR="00000000" w:rsidRPr="00000000">
        <w:rPr>
          <w:rtl w:val="0"/>
        </w:rPr>
        <w:t xml:space="preserve">Im Konsens mit dem Konzept der Schule legt der Verein besonderen Wert auf </w:t>
      </w:r>
    </w:p>
    <w:p w:rsidR="00000000" w:rsidDel="00000000" w:rsidP="00000000" w:rsidRDefault="00000000" w:rsidRPr="00000000" w14:paraId="00000028">
      <w:pPr>
        <w:spacing w:after="0" w:before="0" w:line="223" w:lineRule="auto"/>
        <w:ind w:left="865" w:right="83" w:firstLine="0"/>
        <w:jc w:val="left"/>
        <w:rPr/>
      </w:pPr>
      <w:r w:rsidDel="00000000" w:rsidR="00000000" w:rsidRPr="00000000">
        <w:rPr>
          <w:rtl w:val="0"/>
        </w:rPr>
        <w:t xml:space="preserve">- eine Nachbetreuung bei der Integration in andere Schulformen, </w:t>
      </w:r>
    </w:p>
    <w:p w:rsidR="00000000" w:rsidDel="00000000" w:rsidP="00000000" w:rsidRDefault="00000000" w:rsidRPr="00000000" w14:paraId="00000029">
      <w:pPr>
        <w:spacing w:after="0" w:before="0" w:line="223" w:lineRule="auto"/>
        <w:ind w:left="865" w:right="83" w:firstLine="0"/>
        <w:jc w:val="left"/>
        <w:rPr/>
      </w:pPr>
      <w:r w:rsidDel="00000000" w:rsidR="00000000" w:rsidRPr="00000000">
        <w:rPr>
          <w:rtl w:val="0"/>
        </w:rPr>
        <w:t xml:space="preserve">- eine situationsbezogene Unterstützung bei der Berufsfindung bzw. während der   </w:t>
        <w:tab/>
        <w:t xml:space="preserve">   Einmündung in die Ausbildung,</w:t>
      </w:r>
    </w:p>
    <w:p w:rsidR="00000000" w:rsidDel="00000000" w:rsidP="00000000" w:rsidRDefault="00000000" w:rsidRPr="00000000" w14:paraId="0000002A">
      <w:pPr>
        <w:spacing w:after="312" w:before="0" w:lineRule="auto"/>
        <w:ind w:left="921" w:right="0" w:hanging="222.99999999999997"/>
        <w:rPr/>
      </w:pPr>
      <w:r w:rsidDel="00000000" w:rsidR="00000000" w:rsidRPr="00000000">
        <w:rPr>
          <w:rtl w:val="0"/>
        </w:rPr>
        <w:t xml:space="preserve">-</w:t>
        <w:tab/>
        <w:t xml:space="preserve">die Zusammenarbeit mit anderen fachspezifischen Einrichtungen gemäß der  Möglichkeiten des Vereins</w:t>
      </w:r>
    </w:p>
    <w:p w:rsidR="00000000" w:rsidDel="00000000" w:rsidP="00000000" w:rsidRDefault="00000000" w:rsidRPr="00000000" w14:paraId="0000002B">
      <w:pPr>
        <w:numPr>
          <w:ilvl w:val="0"/>
          <w:numId w:val="2"/>
        </w:numPr>
        <w:ind w:left="706" w:right="83" w:hanging="547"/>
        <w:jc w:val="left"/>
        <w:rPr/>
      </w:pPr>
      <w:r w:rsidDel="00000000" w:rsidR="00000000" w:rsidRPr="00000000">
        <w:rPr>
          <w:rtl w:val="0"/>
        </w:rPr>
        <w:t xml:space="preserve">Der Verein ist selbstlos tätig und verfolgt keine eigenwirtschaftliche Zwecke. Mittel des Vereins dürfen nur für nutzungsgemäße Zwecke verwendet werden. Die Mitglieder erhalten keine Zuwendungen aus Mitteln des Vereins. Keine Person darf durch Ausgaben, die den Vereinszwecken fremd sind, oder durch unverhältnismäßig hohe Vergütungen begünstigt werden. Alle Vorstandsmitglieder üben ihre Funktionen ehrenamtlich aus. Die Erfüllung der Vereinszwecke geschieht ohne Bevorzugung von politischen oder konfessionellen Überzeugungen.</w:t>
      </w:r>
    </w:p>
    <w:p w:rsidR="00000000" w:rsidDel="00000000" w:rsidP="00000000" w:rsidRDefault="00000000" w:rsidRPr="00000000" w14:paraId="0000002C">
      <w:pPr>
        <w:pStyle w:val="Heading3"/>
        <w:rPr>
          <w:b w:val="1"/>
          <w:bCs w:val="1"/>
        </w:rPr>
      </w:pPr>
      <w:r w:rsidDel="00000000" w:rsidR="00000000" w:rsidRPr="00000000">
        <w:rPr>
          <w:b w:val="1"/>
          <w:bCs w:val="1"/>
          <w:rtl w:val="0"/>
        </w:rPr>
        <w:t xml:space="preserve">§ 3 Mitgliedschaft</w:t>
      </w:r>
    </w:p>
    <w:p w:rsidR="00000000" w:rsidDel="00000000" w:rsidP="00000000" w:rsidRDefault="00000000" w:rsidRPr="00000000" w14:paraId="0000002D">
      <w:pPr>
        <w:numPr>
          <w:ilvl w:val="0"/>
          <w:numId w:val="3"/>
        </w:numPr>
        <w:spacing w:after="293" w:before="0" w:lineRule="auto"/>
        <w:ind w:left="703" w:right="0" w:hanging="538"/>
        <w:rPr/>
      </w:pPr>
      <w:r w:rsidDel="00000000" w:rsidR="00000000" w:rsidRPr="00000000">
        <w:rPr>
          <w:rtl w:val="0"/>
        </w:rPr>
        <w:t xml:space="preserve">Die Mitgliederschaft beginnt mit der Bewilligung des an dem vorstand gerichteten schriftlichen Aufnahmeantrags und der Eintragung in die Mitgliederliste (ordentliche Mitglieder).</w:t>
      </w:r>
    </w:p>
    <w:p w:rsidR="00000000" w:rsidDel="00000000" w:rsidP="00000000" w:rsidRDefault="00000000" w:rsidRPr="00000000" w14:paraId="0000002E">
      <w:pPr>
        <w:numPr>
          <w:ilvl w:val="0"/>
          <w:numId w:val="3"/>
        </w:numPr>
        <w:spacing w:after="267" w:before="0" w:lineRule="auto"/>
        <w:ind w:left="703" w:right="0" w:hanging="538"/>
        <w:rPr/>
      </w:pPr>
      <w:r w:rsidDel="00000000" w:rsidR="00000000" w:rsidRPr="00000000">
        <w:rPr>
          <w:rtl w:val="0"/>
        </w:rPr>
        <w:t xml:space="preserve">Organisationen, Unternehmen oder Einzelpersonen, die die Bestrebung des Vereins ideell und finanziell unterstützen möchten, jedoch eine ordentliche Mitgliedschaft nicht beantragen, können fördernde Mitglieder werden.</w:t>
      </w:r>
    </w:p>
    <w:p w:rsidR="00000000" w:rsidDel="00000000" w:rsidP="00000000" w:rsidRDefault="00000000" w:rsidRPr="00000000" w14:paraId="0000002F">
      <w:pPr>
        <w:numPr>
          <w:ilvl w:val="0"/>
          <w:numId w:val="3"/>
        </w:numPr>
        <w:spacing w:after="305" w:before="0" w:lineRule="auto"/>
        <w:ind w:left="703" w:right="0" w:hanging="538"/>
        <w:rPr/>
      </w:pPr>
      <w:r w:rsidDel="00000000" w:rsidR="00000000" w:rsidRPr="00000000">
        <w:rPr>
          <w:rtl w:val="0"/>
        </w:rPr>
        <w:t xml:space="preserve">Mitglied des Vereins kann jede natürliche und juristische Person werden, die das 16. Lebensjahr vollendet haben.</w:t>
      </w:r>
    </w:p>
    <w:p w:rsidR="00000000" w:rsidDel="00000000" w:rsidP="00000000" w:rsidRDefault="00000000" w:rsidRPr="00000000" w14:paraId="00000030">
      <w:pPr>
        <w:numPr>
          <w:ilvl w:val="0"/>
          <w:numId w:val="3"/>
        </w:numPr>
        <w:spacing w:after="278" w:before="0" w:lineRule="auto"/>
        <w:ind w:left="703" w:right="0" w:hanging="538"/>
        <w:rPr/>
      </w:pPr>
      <w:r w:rsidDel="00000000" w:rsidR="00000000" w:rsidRPr="00000000">
        <w:rPr>
          <w:rtl w:val="0"/>
        </w:rPr>
        <w:t xml:space="preserve">Die Mitgliedschaft ist freiwillig und ehrenamtlich.</w:t>
      </w:r>
    </w:p>
    <w:p w:rsidR="00000000" w:rsidDel="00000000" w:rsidP="00000000" w:rsidRDefault="00000000" w:rsidRPr="00000000" w14:paraId="00000031">
      <w:pPr>
        <w:numPr>
          <w:ilvl w:val="0"/>
          <w:numId w:val="3"/>
        </w:numPr>
        <w:spacing w:after="270" w:before="0" w:lineRule="auto"/>
        <w:ind w:left="703" w:right="0" w:hanging="538"/>
        <w:rPr/>
      </w:pPr>
      <w:r w:rsidDel="00000000" w:rsidR="00000000" w:rsidRPr="00000000">
        <w:rPr>
          <w:rtl w:val="0"/>
        </w:rPr>
        <w:t xml:space="preserve">Die Mitwirkung an der Vorbereitung und Durchführung von Veranstaltungen und Projekten geschieht auf eigenes Risiko.</w:t>
      </w:r>
    </w:p>
    <w:p w:rsidR="00000000" w:rsidDel="00000000" w:rsidP="00000000" w:rsidRDefault="00000000" w:rsidRPr="00000000" w14:paraId="00000032">
      <w:pPr>
        <w:numPr>
          <w:ilvl w:val="0"/>
          <w:numId w:val="3"/>
        </w:numPr>
        <w:spacing w:after="296" w:before="0" w:lineRule="auto"/>
        <w:ind w:left="703" w:right="0" w:hanging="538"/>
        <w:jc w:val="left"/>
        <w:rPr/>
      </w:pPr>
      <w:r w:rsidDel="00000000" w:rsidR="00000000" w:rsidRPr="00000000">
        <w:rPr>
          <w:rtl w:val="0"/>
        </w:rPr>
        <w:t xml:space="preserve">Die Mitgliedschaft endet durch Tod, Ausschluss, Streichung oder Austritt, welcher jederzeit in schriftlicher Form mit einer Frist von 3 Monaten erklärt werden kann.</w:t>
      </w:r>
    </w:p>
    <w:p w:rsidR="00000000" w:rsidDel="00000000" w:rsidP="00000000" w:rsidRDefault="00000000" w:rsidRPr="00000000" w14:paraId="00000033">
      <w:pPr>
        <w:numPr>
          <w:ilvl w:val="1"/>
          <w:numId w:val="3"/>
        </w:numPr>
        <w:ind w:left="885" w:right="0" w:hanging="720"/>
        <w:jc w:val="left"/>
        <w:rPr/>
      </w:pPr>
      <w:r w:rsidDel="00000000" w:rsidR="00000000" w:rsidRPr="00000000">
        <w:rPr>
          <w:rtl w:val="0"/>
        </w:rPr>
        <w:t xml:space="preserve">Der Ausschluss aus der Mitgliederliste erfolgt, wenn das Mitglied das Ansehen oder die Interessen des Vereins schädigt. Jedes Mitglied kann einen Antrag auf</w:t>
      </w:r>
    </w:p>
    <w:p w:rsidR="00000000" w:rsidDel="00000000" w:rsidP="00000000" w:rsidRDefault="00000000" w:rsidRPr="00000000" w14:paraId="00000034">
      <w:pPr>
        <w:spacing w:after="275" w:before="0" w:lineRule="auto"/>
        <w:ind w:left="864" w:right="134" w:firstLine="0"/>
        <w:rPr/>
      </w:pPr>
      <w:r w:rsidDel="00000000" w:rsidR="00000000" w:rsidRPr="00000000">
        <w:rPr>
          <w:rtl w:val="0"/>
        </w:rPr>
        <w:t xml:space="preserve">Ausschluss vor der Mitgliederversammlung stellen. Vor der Beschlussfassung über den Antrag ist das betroffene Mitglied anzuhören und ihm Gelegenheit zur Rechtfertigung zu geben.</w:t>
      </w:r>
    </w:p>
    <w:p w:rsidR="00000000" w:rsidDel="00000000" w:rsidP="00000000" w:rsidRDefault="00000000" w:rsidRPr="00000000" w14:paraId="00000035">
      <w:pPr>
        <w:numPr>
          <w:ilvl w:val="1"/>
          <w:numId w:val="3"/>
        </w:numPr>
        <w:ind w:left="885" w:right="0" w:hanging="720"/>
        <w:rPr/>
      </w:pPr>
      <w:r w:rsidDel="00000000" w:rsidR="00000000" w:rsidRPr="00000000">
        <w:rPr>
          <w:rtl w:val="0"/>
        </w:rPr>
        <w:t xml:space="preserve">Die Streichung der Mitgliedschaft erfolgt durch Beschluss des Vorstandes, der dem betroffenen Mitglied, schriftlich bekannt geben werden muss.</w:t>
      </w:r>
    </w:p>
    <w:p w:rsidR="00000000" w:rsidDel="00000000" w:rsidP="00000000" w:rsidRDefault="00000000" w:rsidRPr="00000000" w14:paraId="00000036">
      <w:pPr>
        <w:ind w:left="864" w:right="0" w:firstLine="0"/>
        <w:rPr/>
      </w:pPr>
      <w:r w:rsidDel="00000000" w:rsidR="00000000" w:rsidRPr="00000000">
        <w:rPr>
          <w:rtl w:val="0"/>
        </w:rPr>
        <w:t xml:space="preserve">Gründe der Streichung:</w:t>
      </w:r>
    </w:p>
    <w:p w:rsidR="00000000" w:rsidDel="00000000" w:rsidP="00000000" w:rsidRDefault="00000000" w:rsidRPr="00000000" w14:paraId="00000037">
      <w:pPr>
        <w:ind w:left="3173" w:right="0" w:firstLine="0"/>
        <w:rPr/>
      </w:pPr>
      <w:r w:rsidDel="00000000" w:rsidR="00000000" w:rsidRPr="00000000">
        <w:rPr>
          <w:rtl w:val="0"/>
        </w:rPr>
        <w:t xml:space="preserve">-     Ortswechsel, Schulwechsel</w:t>
      </w:r>
    </w:p>
    <w:p w:rsidR="00000000" w:rsidDel="00000000" w:rsidP="00000000" w:rsidRDefault="00000000" w:rsidRPr="00000000" w14:paraId="00000038">
      <w:pPr>
        <w:ind w:left="3173" w:right="0" w:firstLine="0"/>
        <w:rPr/>
      </w:pPr>
      <w:r w:rsidDel="00000000" w:rsidR="00000000" w:rsidRPr="00000000">
        <w:rPr>
          <w:rtl w:val="0"/>
        </w:rPr>
        <w:t xml:space="preserve">-     Berufswechsel</w:t>
      </w:r>
    </w:p>
    <w:p w:rsidR="00000000" w:rsidDel="00000000" w:rsidP="00000000" w:rsidRDefault="00000000" w:rsidRPr="00000000" w14:paraId="00000039">
      <w:pPr>
        <w:ind w:left="3173" w:right="0" w:firstLine="0"/>
        <w:rPr/>
      </w:pPr>
      <w:r w:rsidDel="00000000" w:rsidR="00000000" w:rsidRPr="00000000">
        <w:rPr>
          <w:rtl w:val="0"/>
        </w:rPr>
        <w:t xml:space="preserve">-     Beendigung des Schulbesuchs des Kindes</w:t>
      </w:r>
    </w:p>
    <w:p w:rsidR="00000000" w:rsidDel="00000000" w:rsidP="00000000" w:rsidRDefault="00000000" w:rsidRPr="00000000" w14:paraId="0000003A">
      <w:pPr>
        <w:spacing w:after="247" w:before="0" w:line="259" w:lineRule="auto"/>
        <w:ind w:left="3173" w:right="0" w:firstLine="0"/>
        <w:rPr/>
      </w:pPr>
      <w:r w:rsidDel="00000000" w:rsidR="00000000" w:rsidRPr="00000000">
        <w:rPr>
          <w:rtl w:val="0"/>
        </w:rPr>
        <w:t xml:space="preserve">-     Beitragspflicht bis zum 31.03. des Kalenderjahres nicht nachgekommen</w:t>
      </w:r>
    </w:p>
    <w:p w:rsidR="00000000" w:rsidDel="00000000" w:rsidP="00000000" w:rsidRDefault="00000000" w:rsidRPr="00000000" w14:paraId="0000003B">
      <w:pPr>
        <w:pStyle w:val="Heading2"/>
        <w:rPr>
          <w:b w:val="1"/>
          <w:bCs w:val="1"/>
        </w:rPr>
      </w:pPr>
      <w:r w:rsidDel="00000000" w:rsidR="00000000" w:rsidRPr="00000000">
        <w:rPr>
          <w:rtl w:val="0"/>
        </w:rPr>
      </w:r>
    </w:p>
    <w:p w:rsidR="00000000" w:rsidDel="00000000" w:rsidP="00000000" w:rsidRDefault="00000000" w:rsidRPr="00000000" w14:paraId="0000003C">
      <w:pPr>
        <w:pStyle w:val="Heading2"/>
        <w:ind w:left="0" w:right="0" w:firstLine="0"/>
        <w:rPr/>
      </w:pPr>
      <w:r w:rsidDel="00000000" w:rsidR="00000000" w:rsidRPr="00000000">
        <w:rPr>
          <w:rtl w:val="0"/>
        </w:rPr>
      </w:r>
    </w:p>
    <w:p w:rsidR="00000000" w:rsidDel="00000000" w:rsidP="00000000" w:rsidRDefault="00000000" w:rsidRPr="00000000" w14:paraId="0000003D">
      <w:pPr>
        <w:ind w:left="0" w:right="0" w:firstLine="0"/>
        <w:rPr/>
      </w:pPr>
      <w:r w:rsidDel="00000000" w:rsidR="00000000" w:rsidRPr="00000000">
        <w:rPr>
          <w:rtl w:val="0"/>
        </w:rPr>
      </w:r>
    </w:p>
    <w:p w:rsidR="00000000" w:rsidDel="00000000" w:rsidP="00000000" w:rsidRDefault="00000000" w:rsidRPr="00000000" w14:paraId="0000003E">
      <w:pPr>
        <w:ind w:left="0" w:right="0" w:firstLine="0"/>
        <w:rPr/>
      </w:pPr>
      <w:r w:rsidDel="00000000" w:rsidR="00000000" w:rsidRPr="00000000">
        <w:rPr>
          <w:rtl w:val="0"/>
        </w:rPr>
      </w:r>
    </w:p>
    <w:p w:rsidR="00000000" w:rsidDel="00000000" w:rsidP="00000000" w:rsidRDefault="00000000" w:rsidRPr="00000000" w14:paraId="0000003F">
      <w:pPr>
        <w:ind w:left="0" w:right="0" w:firstLine="0"/>
        <w:rPr/>
      </w:pPr>
      <w:r w:rsidDel="00000000" w:rsidR="00000000" w:rsidRPr="00000000">
        <w:rPr>
          <w:rtl w:val="0"/>
        </w:rPr>
      </w:r>
    </w:p>
    <w:p w:rsidR="00000000" w:rsidDel="00000000" w:rsidP="00000000" w:rsidRDefault="00000000" w:rsidRPr="00000000" w14:paraId="00000040">
      <w:pPr>
        <w:ind w:left="0" w:right="0" w:firstLine="0"/>
        <w:rPr/>
      </w:pPr>
      <w:r w:rsidDel="00000000" w:rsidR="00000000" w:rsidRPr="00000000">
        <w:rPr>
          <w:rtl w:val="0"/>
        </w:rPr>
      </w:r>
    </w:p>
    <w:p w:rsidR="00000000" w:rsidDel="00000000" w:rsidP="00000000" w:rsidRDefault="00000000" w:rsidRPr="00000000" w14:paraId="00000041">
      <w:pPr>
        <w:ind w:left="0" w:right="0" w:firstLine="0"/>
        <w:rPr/>
      </w:pPr>
      <w:r w:rsidDel="00000000" w:rsidR="00000000" w:rsidRPr="00000000">
        <w:rPr>
          <w:rtl w:val="0"/>
        </w:rPr>
      </w:r>
    </w:p>
    <w:p w:rsidR="00000000" w:rsidDel="00000000" w:rsidP="00000000" w:rsidRDefault="00000000" w:rsidRPr="00000000" w14:paraId="00000042">
      <w:pPr>
        <w:pStyle w:val="Heading2"/>
        <w:ind w:left="0" w:right="0" w:firstLine="0"/>
        <w:rPr>
          <w:b w:val="1"/>
          <w:bCs w:val="1"/>
        </w:rPr>
      </w:pPr>
      <w:r w:rsidDel="00000000" w:rsidR="00000000" w:rsidRPr="00000000">
        <w:rPr>
          <w:b w:val="1"/>
          <w:bCs w:val="1"/>
          <w:rtl w:val="0"/>
        </w:rPr>
        <w:t xml:space="preserve">§ 4 Mitgliedsbeiträge</w:t>
      </w:r>
    </w:p>
    <w:p w:rsidR="00000000" w:rsidDel="00000000" w:rsidP="00000000" w:rsidRDefault="00000000" w:rsidRPr="00000000" w14:paraId="00000043">
      <w:pPr>
        <w:numPr>
          <w:ilvl w:val="0"/>
          <w:numId w:val="4"/>
        </w:numPr>
        <w:spacing w:after="264" w:before="0" w:lineRule="auto"/>
        <w:ind w:left="688" w:right="394" w:hanging="523"/>
        <w:rPr/>
      </w:pPr>
      <w:r w:rsidDel="00000000" w:rsidR="00000000" w:rsidRPr="00000000">
        <w:rPr>
          <w:rtl w:val="0"/>
        </w:rPr>
        <w:t xml:space="preserve">Durch die Aufnahme in den Verein entsteht die Verpflichtung zur Zahlung des Jahresbeitrages. Die Höhe der Beiträge wird von der Mitgliederversammlung festgelegt. Die Zahlung des Jahresbeitrags erfolgt jährlich.</w:t>
      </w:r>
    </w:p>
    <w:p w:rsidR="00000000" w:rsidDel="00000000" w:rsidP="00000000" w:rsidRDefault="00000000" w:rsidRPr="00000000" w14:paraId="00000044">
      <w:pPr>
        <w:numPr>
          <w:ilvl w:val="0"/>
          <w:numId w:val="4"/>
        </w:numPr>
        <w:spacing w:after="332" w:before="0" w:line="259" w:lineRule="auto"/>
        <w:ind w:left="688" w:right="394" w:hanging="523"/>
        <w:jc w:val="left"/>
        <w:rPr/>
      </w:pPr>
      <w:r w:rsidDel="00000000" w:rsidR="00000000" w:rsidRPr="00000000">
        <w:rPr>
          <w:b w:val="0"/>
          <w:bCs w:val="0"/>
          <w:sz w:val="24"/>
          <w:szCs w:val="24"/>
          <w:rtl w:val="0"/>
        </w:rPr>
        <w:t xml:space="preserve">Der vorstand kann auf Antrag Beiträge ganz oder teilweise erlassen oder stunden. Insbesondere bei sozialschwachen Einkommensverhältnissen und persönlicher Unzumutbarkeit bezüglich der Zahlung der Beiträge soll der Antrag stattgegeben werden.</w:t>
      </w:r>
    </w:p>
    <w:p w:rsidR="00000000" w:rsidDel="00000000" w:rsidP="00000000" w:rsidRDefault="00000000" w:rsidRPr="00000000" w14:paraId="00000045">
      <w:pPr>
        <w:spacing w:after="99" w:before="0" w:line="259" w:lineRule="auto"/>
        <w:ind w:left="17" w:right="0" w:hanging="10"/>
        <w:jc w:val="left"/>
        <w:rPr>
          <w:b w:val="1"/>
          <w:bCs w:val="1"/>
        </w:rPr>
      </w:pPr>
      <w:r w:rsidDel="00000000" w:rsidR="00000000" w:rsidRPr="00000000">
        <w:rPr>
          <w:b w:val="1"/>
          <w:bCs w:val="1"/>
          <w:sz w:val="32"/>
          <w:szCs w:val="32"/>
          <w:rtl w:val="0"/>
        </w:rPr>
        <w:t xml:space="preserve">§ 5 Vereinsorgane</w:t>
      </w:r>
      <w:r w:rsidDel="00000000" w:rsidR="00000000" w:rsidRPr="00000000">
        <w:rPr>
          <w:rtl w:val="0"/>
        </w:rPr>
      </w:r>
    </w:p>
    <w:p w:rsidR="00000000" w:rsidDel="00000000" w:rsidP="00000000" w:rsidRDefault="00000000" w:rsidRPr="00000000" w14:paraId="00000046">
      <w:pPr>
        <w:spacing w:after="286" w:before="0" w:lineRule="auto"/>
        <w:ind w:left="701" w:right="0" w:firstLine="0"/>
        <w:rPr/>
      </w:pPr>
      <w:r w:rsidDel="00000000" w:rsidR="00000000" w:rsidRPr="00000000">
        <w:rPr>
          <w:rtl w:val="0"/>
        </w:rPr>
        <w:t xml:space="preserve">Organe des Vereins sind die Mitgliederversammlung und der Vorstand</w:t>
      </w:r>
    </w:p>
    <w:p w:rsidR="00000000" w:rsidDel="00000000" w:rsidP="00000000" w:rsidRDefault="00000000" w:rsidRPr="00000000" w14:paraId="00000047">
      <w:pPr>
        <w:pStyle w:val="Heading2"/>
        <w:rPr>
          <w:b w:val="1"/>
          <w:bCs w:val="1"/>
        </w:rPr>
      </w:pPr>
      <w:r w:rsidDel="00000000" w:rsidR="00000000" w:rsidRPr="00000000">
        <w:rPr>
          <w:b w:val="1"/>
          <w:bCs w:val="1"/>
          <w:rtl w:val="0"/>
        </w:rPr>
        <w:t xml:space="preserve">§ 6 Mitgliederversammlung</w:t>
      </w:r>
    </w:p>
    <w:p w:rsidR="00000000" w:rsidDel="00000000" w:rsidP="00000000" w:rsidRDefault="00000000" w:rsidRPr="00000000" w14:paraId="00000048">
      <w:pPr>
        <w:numPr>
          <w:ilvl w:val="0"/>
          <w:numId w:val="5"/>
        </w:numPr>
        <w:spacing w:after="268" w:before="0" w:lineRule="auto"/>
        <w:ind w:left="703" w:right="0" w:hanging="538"/>
        <w:rPr/>
      </w:pPr>
      <w:r w:rsidDel="00000000" w:rsidR="00000000" w:rsidRPr="00000000">
        <w:rPr>
          <w:rtl w:val="0"/>
        </w:rPr>
        <w:t xml:space="preserve">Die Mitgliederversammlung besteht aus ordentlichen Mitgliedern des Vereins. Die Mitgliederversammlung ist nicht öffentlich.</w:t>
      </w:r>
    </w:p>
    <w:p w:rsidR="00000000" w:rsidDel="00000000" w:rsidP="00000000" w:rsidRDefault="00000000" w:rsidRPr="00000000" w14:paraId="00000049">
      <w:pPr>
        <w:numPr>
          <w:ilvl w:val="0"/>
          <w:numId w:val="5"/>
        </w:numPr>
        <w:spacing w:after="313" w:before="0" w:line="223" w:lineRule="auto"/>
        <w:ind w:left="703" w:right="0" w:hanging="538"/>
        <w:rPr/>
      </w:pPr>
      <w:r w:rsidDel="00000000" w:rsidR="00000000" w:rsidRPr="00000000">
        <w:rPr>
          <w:rtl w:val="0"/>
        </w:rPr>
        <w:t xml:space="preserve">Die Mitgliederversammlung soll einmal pro Kalenderjahr zusammentreten und wird vom Vorsitzenden unter Angaben der Tagesordnung mindestens zwei Wochen vor dem geplanten Termin durch Einladung in Textform an jedes Mitglied per Briefsendung, Fax oder E-Mail einberufen. Hat nach Ablauf von 4 Jahren eine Zusammenkunft der Mitgliederversammlung nicht stattgefunden, ist eine solche zwingend durchzuführen.</w:t>
      </w:r>
    </w:p>
    <w:p w:rsidR="00000000" w:rsidDel="00000000" w:rsidP="00000000" w:rsidRDefault="00000000" w:rsidRPr="00000000" w14:paraId="0000004A">
      <w:pPr>
        <w:numPr>
          <w:ilvl w:val="0"/>
          <w:numId w:val="5"/>
        </w:numPr>
        <w:spacing w:after="271" w:before="0" w:lineRule="auto"/>
        <w:ind w:left="703" w:right="0" w:hanging="538"/>
        <w:rPr/>
      </w:pPr>
      <w:r w:rsidDel="00000000" w:rsidR="00000000" w:rsidRPr="00000000">
        <w:rPr>
          <w:rtl w:val="0"/>
        </w:rPr>
        <w:t xml:space="preserve">Natürliche Personen, die ordentliche Mitglieder sind haben aktives und passives Wahlrecht. Fördernde Mitglieder sind nicht stimmberechtigt.</w:t>
      </w:r>
    </w:p>
    <w:p w:rsidR="00000000" w:rsidDel="00000000" w:rsidP="00000000" w:rsidRDefault="00000000" w:rsidRPr="00000000" w14:paraId="0000004B">
      <w:pPr>
        <w:numPr>
          <w:ilvl w:val="0"/>
          <w:numId w:val="5"/>
        </w:numPr>
        <w:spacing w:after="262" w:before="0" w:lineRule="auto"/>
        <w:ind w:left="703" w:right="0" w:hanging="538"/>
        <w:rPr/>
      </w:pPr>
      <w:r w:rsidDel="00000000" w:rsidR="00000000" w:rsidRPr="00000000">
        <w:rPr>
          <w:rtl w:val="0"/>
        </w:rPr>
        <w:t xml:space="preserve">Beschlüsse werden, sofern in dieser Satzung nicht ein anderes bestimmt ist, mit einfacher Mehrheit aller abgegebenen gültigen Stimmen gefasst. Zur Änderung der Satzung und zur Auflösung des Vereins ist eine Mehrheit von drei Vierteln erforderlich. Über die Mitgliederversammlung ist ein Beschlussprotokol zu führen, dass vom Versammlungsleiter und dem Schriftführer zu unterschreiben ist. Jede Mitgliederversammlung ist beschlussfähig.</w:t>
      </w:r>
    </w:p>
    <w:p w:rsidR="00000000" w:rsidDel="00000000" w:rsidP="00000000" w:rsidRDefault="00000000" w:rsidRPr="00000000" w14:paraId="0000004C">
      <w:pPr>
        <w:numPr>
          <w:ilvl w:val="0"/>
          <w:numId w:val="5"/>
        </w:numPr>
        <w:ind w:left="703" w:right="0" w:hanging="538"/>
        <w:rPr/>
      </w:pPr>
      <w:r w:rsidDel="00000000" w:rsidR="00000000" w:rsidRPr="00000000">
        <w:rPr>
          <w:rtl w:val="0"/>
        </w:rPr>
        <w:t xml:space="preserve">Die Mitgliederversammlung ist unter anderem für folgende Aufgaben zuständig:</w:t>
      </w:r>
    </w:p>
    <w:p w:rsidR="00000000" w:rsidDel="00000000" w:rsidP="00000000" w:rsidRDefault="00000000" w:rsidRPr="00000000" w14:paraId="0000004D">
      <w:pPr>
        <w:numPr>
          <w:ilvl w:val="1"/>
          <w:numId w:val="5"/>
        </w:numPr>
        <w:ind w:left="1657" w:right="0" w:hanging="250"/>
        <w:rPr/>
      </w:pPr>
      <w:r w:rsidDel="00000000" w:rsidR="00000000" w:rsidRPr="00000000">
        <w:rPr>
          <w:rtl w:val="0"/>
        </w:rPr>
        <w:t xml:space="preserve">Festlegung, Änderung und Auslegung der Satzung</w:t>
      </w:r>
    </w:p>
    <w:p w:rsidR="00000000" w:rsidDel="00000000" w:rsidP="00000000" w:rsidRDefault="00000000" w:rsidRPr="00000000" w14:paraId="0000004E">
      <w:pPr>
        <w:numPr>
          <w:ilvl w:val="1"/>
          <w:numId w:val="5"/>
        </w:numPr>
        <w:ind w:left="1657" w:right="0" w:hanging="250"/>
        <w:rPr/>
      </w:pPr>
      <w:r w:rsidDel="00000000" w:rsidR="00000000" w:rsidRPr="00000000">
        <w:rPr>
          <w:rtl w:val="0"/>
        </w:rPr>
        <w:t xml:space="preserve">Wahl und Entlastung des Vorstandes</w:t>
      </w:r>
    </w:p>
    <w:p w:rsidR="00000000" w:rsidDel="00000000" w:rsidP="00000000" w:rsidRDefault="00000000" w:rsidRPr="00000000" w14:paraId="0000004F">
      <w:pPr>
        <w:numPr>
          <w:ilvl w:val="1"/>
          <w:numId w:val="5"/>
        </w:numPr>
        <w:ind w:left="1657" w:right="0" w:hanging="250"/>
        <w:rPr/>
      </w:pPr>
      <w:r w:rsidDel="00000000" w:rsidR="00000000" w:rsidRPr="00000000">
        <w:rPr>
          <w:rtl w:val="0"/>
        </w:rPr>
        <w:t xml:space="preserve">Festsetzung der Beitragshöhe</w:t>
      </w:r>
    </w:p>
    <w:p w:rsidR="00000000" w:rsidDel="00000000" w:rsidP="00000000" w:rsidRDefault="00000000" w:rsidRPr="00000000" w14:paraId="00000050">
      <w:pPr>
        <w:numPr>
          <w:ilvl w:val="1"/>
          <w:numId w:val="5"/>
        </w:numPr>
        <w:ind w:left="1657" w:right="0" w:hanging="250"/>
        <w:rPr/>
      </w:pPr>
      <w:r w:rsidDel="00000000" w:rsidR="00000000" w:rsidRPr="00000000">
        <w:rPr>
          <w:rtl w:val="0"/>
        </w:rPr>
        <w:t xml:space="preserve">Beschlussfassung über die Auflösung des Vereins - Entgegennahme des Jahresberichtes des Vereins</w:t>
      </w:r>
    </w:p>
    <w:p w:rsidR="00000000" w:rsidDel="00000000" w:rsidP="00000000" w:rsidRDefault="00000000" w:rsidRPr="00000000" w14:paraId="00000051">
      <w:pPr>
        <w:pStyle w:val="Heading2"/>
        <w:rPr>
          <w:b w:val="1"/>
          <w:bCs w:val="1"/>
        </w:rPr>
      </w:pPr>
      <w:r w:rsidDel="00000000" w:rsidR="00000000" w:rsidRPr="00000000">
        <w:rPr>
          <w:b w:val="1"/>
          <w:bCs w:val="1"/>
          <w:rtl w:val="0"/>
        </w:rPr>
        <w:t xml:space="preserve">§ 7 Vorstand</w:t>
      </w:r>
    </w:p>
    <w:p w:rsidR="00000000" w:rsidDel="00000000" w:rsidP="00000000" w:rsidRDefault="00000000" w:rsidRPr="00000000" w14:paraId="00000052">
      <w:pPr>
        <w:numPr>
          <w:ilvl w:val="0"/>
          <w:numId w:val="6"/>
        </w:numPr>
        <w:spacing w:after="288" w:before="0" w:lineRule="auto"/>
        <w:ind w:left="708" w:right="0" w:hanging="543"/>
        <w:rPr/>
      </w:pPr>
      <w:r w:rsidDel="00000000" w:rsidR="00000000" w:rsidRPr="00000000">
        <w:rPr>
          <w:rtl w:val="0"/>
        </w:rPr>
        <w:t xml:space="preserve">Der Vorstand aus dem besteht aus dem gesetzlichen Vorstand, deren Mitglieder im Vereinsregister eingetragen werden.</w:t>
      </w:r>
    </w:p>
    <w:p w:rsidR="00000000" w:rsidDel="00000000" w:rsidP="00000000" w:rsidRDefault="00000000" w:rsidRPr="00000000" w14:paraId="00000053">
      <w:pPr>
        <w:numPr>
          <w:ilvl w:val="0"/>
          <w:numId w:val="6"/>
        </w:numPr>
        <w:ind w:left="708" w:right="0" w:hanging="543"/>
        <w:rPr/>
      </w:pPr>
      <w:r w:rsidDel="00000000" w:rsidR="00000000" w:rsidRPr="00000000">
        <w:rPr>
          <w:rtl w:val="0"/>
        </w:rPr>
        <w:t xml:space="preserve">Die Mitgliederversammlung wählt den gesetzlichen Vorstand bestehend aus einem</w:t>
      </w:r>
    </w:p>
    <w:p w:rsidR="00000000" w:rsidDel="00000000" w:rsidP="00000000" w:rsidRDefault="00000000" w:rsidRPr="00000000" w14:paraId="00000054">
      <w:pPr>
        <w:spacing w:after="307" w:before="0" w:lineRule="auto"/>
        <w:ind w:left="691" w:right="586" w:firstLine="0"/>
        <w:rPr/>
      </w:pPr>
      <w:r w:rsidDel="00000000" w:rsidR="00000000" w:rsidRPr="00000000">
        <w:rPr>
          <w:rtl w:val="0"/>
        </w:rPr>
        <w:t xml:space="preserve">Vorsitzenden, sowie bis zu 2 weiteren Vorstandsmitgliedern (in der Regel einen Stellvertreter und einen Kassenwart). Die Mitglieder des gesetzlichen Vorstands vertreten den Verein gleichberechtigt, wobei jeweils 2 Mitglieder den Verein gemeinschaftlich vertreten.</w:t>
      </w:r>
    </w:p>
    <w:p w:rsidR="00000000" w:rsidDel="00000000" w:rsidP="00000000" w:rsidRDefault="00000000" w:rsidRPr="00000000" w14:paraId="00000055">
      <w:pPr>
        <w:numPr>
          <w:ilvl w:val="0"/>
          <w:numId w:val="6"/>
        </w:numPr>
        <w:spacing w:after="4" w:before="0" w:line="259" w:lineRule="auto"/>
        <w:ind w:left="708" w:right="0" w:hanging="543"/>
        <w:rPr/>
      </w:pPr>
      <w:r w:rsidDel="00000000" w:rsidR="00000000" w:rsidRPr="00000000">
        <w:rPr>
          <w:sz w:val="26"/>
          <w:szCs w:val="26"/>
          <w:rtl w:val="0"/>
        </w:rPr>
        <w:t xml:space="preserve">Der Vorstand bleibt bis zur Neuwahl im Amt.</w:t>
      </w:r>
    </w:p>
    <w:p w:rsidR="00000000" w:rsidDel="00000000" w:rsidP="00000000" w:rsidRDefault="00000000" w:rsidRPr="00000000" w14:paraId="00000056">
      <w:pPr>
        <w:ind w:left="696" w:right="0" w:firstLine="0"/>
        <w:rPr/>
      </w:pPr>
      <w:r w:rsidDel="00000000" w:rsidR="00000000" w:rsidRPr="00000000">
        <w:rPr>
          <w:rtl w:val="0"/>
        </w:rPr>
        <w:t xml:space="preserve">Die Vorstandswahl erfolgt im Block, eine Wiederwahl ist möglich. Scheidet ein Vorstandsmitglied aus dem Verein aus, endet auch das dazugehörige Amt des</w:t>
      </w:r>
    </w:p>
    <w:p w:rsidR="00000000" w:rsidDel="00000000" w:rsidP="00000000" w:rsidRDefault="00000000" w:rsidRPr="00000000" w14:paraId="00000057">
      <w:pPr>
        <w:ind w:left="687" w:right="514" w:firstLine="0"/>
        <w:rPr/>
      </w:pPr>
      <w:r w:rsidDel="00000000" w:rsidR="00000000" w:rsidRPr="00000000">
        <w:rPr>
          <w:rtl w:val="0"/>
        </w:rPr>
        <w:t xml:space="preserve">Vorstandsmitglieds, welches durch ein verbliebenes Vorstandsmitglied bis zur Neuwahl des Vorstands mit übemommen wird. Eine Neuwahl des Vorstandes ist frühestens sechs Monate nach der letzten Vorstandswahl möglich. Das gilt nicht, wenn der Vorstand durch die Mitgliederversammlung von diesem Zeitpunkt widerrufen wird. Eine Neuwahl muss zwingend erfolgen, wenn die letzten</w:t>
      </w:r>
    </w:p>
    <w:p w:rsidR="00000000" w:rsidDel="00000000" w:rsidP="00000000" w:rsidRDefault="00000000" w:rsidRPr="00000000" w14:paraId="00000058">
      <w:pPr>
        <w:ind w:left="696" w:right="0" w:firstLine="0"/>
        <w:rPr/>
      </w:pPr>
      <w:r w:rsidDel="00000000" w:rsidR="00000000" w:rsidRPr="00000000">
        <w:rPr>
          <w:rtl w:val="0"/>
        </w:rPr>
        <w:t xml:space="preserve">Vorstandswahlen mehr als fünf Jahre vergangen sind oder die</w:t>
      </w:r>
    </w:p>
    <w:p w:rsidR="00000000" w:rsidDel="00000000" w:rsidP="00000000" w:rsidRDefault="00000000" w:rsidRPr="00000000" w14:paraId="00000059">
      <w:pPr>
        <w:spacing w:after="290" w:before="0" w:lineRule="auto"/>
        <w:ind w:left="701" w:right="0" w:firstLine="0"/>
        <w:rPr/>
      </w:pPr>
      <w:r w:rsidDel="00000000" w:rsidR="00000000" w:rsidRPr="00000000">
        <w:rPr>
          <w:rtl w:val="0"/>
        </w:rPr>
        <w:t xml:space="preserve">Mitgliederversammlung eine Neuwahl vor Ablauf dieser Zeit beschleunigt.</w:t>
      </w:r>
    </w:p>
    <w:p w:rsidR="00000000" w:rsidDel="00000000" w:rsidP="00000000" w:rsidRDefault="00000000" w:rsidRPr="00000000" w14:paraId="0000005A">
      <w:pPr>
        <w:numPr>
          <w:ilvl w:val="0"/>
          <w:numId w:val="6"/>
        </w:numPr>
        <w:spacing w:after="262" w:before="0" w:lineRule="auto"/>
        <w:ind w:left="708" w:right="0" w:hanging="543"/>
        <w:rPr/>
      </w:pPr>
      <w:r w:rsidDel="00000000" w:rsidR="00000000" w:rsidRPr="00000000">
        <w:rPr>
          <w:rtl w:val="0"/>
        </w:rPr>
        <w:t xml:space="preserve">Alle Vorstandsmitglieder im Sinne von Absatz 1 sind gleichwertig stimmberechtigt.</w:t>
      </w:r>
    </w:p>
    <w:p w:rsidR="00000000" w:rsidDel="00000000" w:rsidP="00000000" w:rsidRDefault="00000000" w:rsidRPr="00000000" w14:paraId="0000005B">
      <w:pPr>
        <w:numPr>
          <w:ilvl w:val="0"/>
          <w:numId w:val="6"/>
        </w:numPr>
        <w:ind w:left="708" w:right="0" w:hanging="543"/>
        <w:rPr/>
      </w:pPr>
      <w:r w:rsidDel="00000000" w:rsidR="00000000" w:rsidRPr="00000000">
        <w:rPr>
          <w:rtl w:val="0"/>
        </w:rPr>
        <w:t xml:space="preserve">Der Vorstand ist für alle Angelegenheiten des Vereins zuständig soweit sich aus dieser</w:t>
      </w:r>
    </w:p>
    <w:p w:rsidR="00000000" w:rsidDel="00000000" w:rsidP="00000000" w:rsidRDefault="00000000" w:rsidRPr="00000000" w14:paraId="0000005C">
      <w:pPr>
        <w:spacing w:after="329" w:before="0" w:lineRule="auto"/>
        <w:ind w:left="691" w:right="792" w:firstLine="0"/>
        <w:rPr/>
      </w:pPr>
      <w:r w:rsidDel="00000000" w:rsidR="00000000" w:rsidRPr="00000000">
        <w:rPr>
          <w:rtl w:val="0"/>
        </w:rPr>
        <w:t xml:space="preserve">Satzung nicht ein anderes ergibt oder die Aufgaben nicht in den Aufgaben der Mitgliederversammlung fallen. Der Vorstand ist gegenüber der Mitgliederversammlung rechenschaftspflichtig.</w:t>
      </w:r>
    </w:p>
    <w:p w:rsidR="00000000" w:rsidDel="00000000" w:rsidP="00000000" w:rsidRDefault="00000000" w:rsidRPr="00000000" w14:paraId="0000005D">
      <w:pPr>
        <w:pStyle w:val="Heading2"/>
        <w:rPr>
          <w:b w:val="1"/>
          <w:bCs w:val="1"/>
        </w:rPr>
      </w:pPr>
      <w:r w:rsidDel="00000000" w:rsidR="00000000" w:rsidRPr="00000000">
        <w:rPr>
          <w:b w:val="1"/>
          <w:bCs w:val="1"/>
          <w:rtl w:val="0"/>
        </w:rPr>
        <w:t xml:space="preserve">§ 8 Auflösung des Vereins</w:t>
      </w:r>
    </w:p>
    <w:p w:rsidR="00000000" w:rsidDel="00000000" w:rsidP="00000000" w:rsidRDefault="00000000" w:rsidRPr="00000000" w14:paraId="0000005E">
      <w:pPr>
        <w:ind w:left="165" w:right="0" w:firstLine="0"/>
        <w:rPr/>
      </w:pPr>
      <w:r w:rsidDel="00000000" w:rsidR="00000000" w:rsidRPr="00000000">
        <w:rPr>
          <w:rtl w:val="0"/>
        </w:rPr>
        <w:t xml:space="preserve">(1)     Die Auflösung des Vereins kann nur in einer Mitgliederversammlung mit einer</w:t>
      </w:r>
    </w:p>
    <w:p w:rsidR="00000000" w:rsidDel="00000000" w:rsidP="00000000" w:rsidRDefault="00000000" w:rsidRPr="00000000" w14:paraId="0000005F">
      <w:pPr>
        <w:spacing w:after="313" w:before="0" w:line="223" w:lineRule="auto"/>
        <w:ind w:left="687" w:right="0" w:firstLine="14.000000000000057"/>
        <w:jc w:val="left"/>
        <w:rPr/>
      </w:pPr>
      <w:r w:rsidDel="00000000" w:rsidR="00000000" w:rsidRPr="00000000">
        <w:rPr>
          <w:rtl w:val="0"/>
        </w:rPr>
        <w:t xml:space="preserve">Mehrheit von drei Vierteln aller abgegebenen gültigen Stimme beschlossen werden. Sofern die Mitgliederversammlung nicht ein anderes beschließt, sind der Vorsitzende und ein weiteres Vorstandsmitglied gemeinsam vertretungsberechtigte Liquidatoren. Bei der Auflösung des Vereins oder bei Wegfall steuerbegünstigter Zwecke fällt das Vermögen des Vereins an die Förderschule mit Ausgleichsklassen „Janusz Korczak" mit Sitz in Halle / Saale, die es unmittelbar und ausschließlich für gemeinnützige Zwecke zu verwenden hat. Beschlüsse über die Verwendung des Vermögens dürfen erst nach Einwilligung des zuständigen Finanzamts ausgeführt werden.</w:t>
      </w:r>
    </w:p>
    <w:p w:rsidR="00000000" w:rsidDel="00000000" w:rsidP="00000000" w:rsidRDefault="00000000" w:rsidRPr="00000000" w14:paraId="00000060">
      <w:pPr>
        <w:pStyle w:val="Heading2"/>
        <w:rPr>
          <w:b w:val="1"/>
          <w:b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pStyle w:val="Heading2"/>
        <w:rPr>
          <w:b w:val="1"/>
          <w:bCs w:val="1"/>
        </w:rPr>
      </w:pPr>
      <w:r w:rsidDel="00000000" w:rsidR="00000000" w:rsidRPr="00000000">
        <w:rPr>
          <w:b w:val="1"/>
          <w:bCs w:val="1"/>
          <w:rtl w:val="0"/>
        </w:rPr>
        <w:t xml:space="preserve">§ 9 Inkrafttreten, Gerichtsstand, sprachliche Gleichstellung</w:t>
      </w:r>
    </w:p>
    <w:p w:rsidR="00000000" w:rsidDel="00000000" w:rsidP="00000000" w:rsidRDefault="00000000" w:rsidRPr="00000000" w14:paraId="00000064">
      <w:pPr>
        <w:numPr>
          <w:ilvl w:val="0"/>
          <w:numId w:val="7"/>
        </w:numPr>
        <w:spacing w:after="247" w:before="0" w:line="259" w:lineRule="auto"/>
        <w:ind w:left="705" w:right="36" w:hanging="540"/>
        <w:rPr/>
      </w:pPr>
      <w:r w:rsidDel="00000000" w:rsidR="00000000" w:rsidRPr="00000000">
        <w:rPr>
          <w:rtl w:val="0"/>
        </w:rPr>
        <w:t xml:space="preserve">Die vorliegende Satzung wurde in der Mitgliederversammlung vom 22.08.2022 samt Erklärung vom 21.06.2024 beschlossen</w:t>
      </w:r>
    </w:p>
    <w:p w:rsidR="00000000" w:rsidDel="00000000" w:rsidP="00000000" w:rsidRDefault="00000000" w:rsidRPr="00000000" w14:paraId="00000065">
      <w:pPr>
        <w:numPr>
          <w:ilvl w:val="0"/>
          <w:numId w:val="7"/>
        </w:numPr>
        <w:spacing w:after="304" w:before="0" w:lineRule="auto"/>
        <w:ind w:left="705" w:right="36" w:hanging="540"/>
        <w:rPr/>
      </w:pPr>
      <w:r w:rsidDel="00000000" w:rsidR="00000000" w:rsidRPr="00000000">
        <w:rPr>
          <w:rtl w:val="0"/>
        </w:rPr>
        <w:t xml:space="preserve">Mit dem Inkrafttreten der vorliegenden Satzung wird die Satzung in ihrer bis dahin geltende Fassung vollumfänglich aufgehoben.</w:t>
      </w:r>
    </w:p>
    <w:p w:rsidR="00000000" w:rsidDel="00000000" w:rsidP="00000000" w:rsidRDefault="00000000" w:rsidRPr="00000000" w14:paraId="00000066">
      <w:pPr>
        <w:numPr>
          <w:ilvl w:val="0"/>
          <w:numId w:val="7"/>
        </w:numPr>
        <w:spacing w:after="288" w:before="0" w:lineRule="auto"/>
        <w:ind w:left="705" w:right="36" w:hanging="540"/>
        <w:rPr/>
      </w:pPr>
      <w:r w:rsidDel="00000000" w:rsidR="00000000" w:rsidRPr="00000000">
        <w:rPr>
          <w:rtl w:val="0"/>
        </w:rPr>
        <w:t xml:space="preserve">Gerichtsstand für alle Streitigkeiten ist Halle / Saale</w:t>
      </w:r>
    </w:p>
    <w:p w:rsidR="00000000" w:rsidDel="00000000" w:rsidP="00000000" w:rsidRDefault="00000000" w:rsidRPr="00000000" w14:paraId="00000067">
      <w:pPr>
        <w:numPr>
          <w:ilvl w:val="0"/>
          <w:numId w:val="7"/>
        </w:numPr>
        <w:spacing w:after="3261" w:before="0" w:lineRule="auto"/>
        <w:ind w:left="705" w:right="36" w:hanging="540"/>
        <w:rPr/>
      </w:pPr>
      <w:r w:rsidDel="00000000" w:rsidR="00000000" w:rsidRPr="00000000">
        <w:rPr>
          <w:rtl w:val="0"/>
        </w:rPr>
        <w:t xml:space="preserve">Die in der Satzung verwendeten Formulierung gelten sowohl hinsichtlich der männlichen, weiblichen oder etwaigen diversen Sprachformen und wurden zur besseren Lesbarkeit einheitlich und vereinfacht niedergeschrieben.</w:t>
      </w:r>
    </w:p>
    <w:p w:rsidR="00000000" w:rsidDel="00000000" w:rsidP="00000000" w:rsidRDefault="00000000" w:rsidRPr="00000000" w14:paraId="00000068">
      <w:pPr>
        <w:spacing w:after="468" w:before="0" w:lineRule="auto"/>
        <w:ind w:left="705" w:right="36" w:firstLine="0"/>
        <w:jc w:val="left"/>
        <w:rPr/>
      </w:pPr>
      <w:r w:rsidDel="00000000" w:rsidR="00000000" w:rsidRPr="00000000">
        <w:rPr>
          <w:rtl w:val="0"/>
        </w:rPr>
      </w:r>
    </w:p>
    <w:p w:rsidR="00000000" w:rsidDel="00000000" w:rsidP="00000000" w:rsidRDefault="00000000" w:rsidRPr="00000000" w14:paraId="00000069">
      <w:pPr>
        <w:spacing w:after="468" w:before="0" w:lineRule="auto"/>
        <w:ind w:left="705" w:right="36" w:firstLine="0"/>
        <w:jc w:val="left"/>
        <w:rPr/>
      </w:pPr>
      <w:r w:rsidDel="00000000" w:rsidR="00000000" w:rsidRPr="00000000">
        <w:rPr>
          <w:rtl w:val="0"/>
        </w:rPr>
      </w:r>
    </w:p>
    <w:p w:rsidR="00000000" w:rsidDel="00000000" w:rsidP="00000000" w:rsidRDefault="00000000" w:rsidRPr="00000000" w14:paraId="0000006A">
      <w:pPr>
        <w:spacing w:after="468" w:before="0" w:lineRule="auto"/>
        <w:ind w:left="0" w:right="36" w:firstLine="0"/>
        <w:jc w:val="left"/>
        <w:rPr/>
      </w:pPr>
      <w:r w:rsidDel="00000000" w:rsidR="00000000" w:rsidRPr="00000000">
        <w:rPr>
          <w:rtl w:val="0"/>
        </w:rPr>
      </w:r>
    </w:p>
    <w:p w:rsidR="00000000" w:rsidDel="00000000" w:rsidP="00000000" w:rsidRDefault="00000000" w:rsidRPr="00000000" w14:paraId="0000006B">
      <w:pPr>
        <w:spacing w:after="597" w:before="0" w:line="240" w:lineRule="auto"/>
        <w:ind w:left="0" w:right="0" w:firstLine="0"/>
        <w:rPr/>
      </w:pPr>
      <w:r w:rsidDel="00000000" w:rsidR="00000000" w:rsidRPr="00000000">
        <w:rPr>
          <w:rtl w:val="0"/>
        </w:rPr>
      </w:r>
    </w:p>
    <w:sectPr>
      <w:pgSz w:h="16762" w:w="11887" w:orient="portrait"/>
      <w:pgMar w:bottom="1369" w:top="1505" w:left="1606" w:right="115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2" w:firstLine="0"/>
      </w:pPr>
      <w:rPr>
        <w:b w:val="0"/>
        <w:bCs w:val="0"/>
        <w:i w:val="0"/>
        <w:iCs w:val="0"/>
        <w:strike w:val="0"/>
        <w:color w:val="000000"/>
        <w:sz w:val="26"/>
        <w:szCs w:val="26"/>
        <w:u w:val="none"/>
        <w:vertAlign w:val="baseline"/>
      </w:rPr>
    </w:lvl>
    <w:lvl w:ilvl="1">
      <w:start w:val="1"/>
      <w:numFmt w:val="lowerLetter"/>
      <w:lvlText w:val="%2"/>
      <w:lvlJc w:val="left"/>
      <w:pPr>
        <w:ind w:left="1249" w:firstLine="0"/>
      </w:pPr>
      <w:rPr>
        <w:b w:val="0"/>
        <w:bCs w:val="0"/>
        <w:i w:val="0"/>
        <w:iCs w:val="0"/>
        <w:strike w:val="0"/>
        <w:color w:val="000000"/>
        <w:sz w:val="26"/>
        <w:szCs w:val="26"/>
        <w:u w:val="none"/>
        <w:vertAlign w:val="baseline"/>
      </w:rPr>
    </w:lvl>
    <w:lvl w:ilvl="2">
      <w:start w:val="1"/>
      <w:numFmt w:val="lowerRoman"/>
      <w:lvlText w:val="%3"/>
      <w:lvlJc w:val="left"/>
      <w:pPr>
        <w:ind w:left="1969" w:firstLine="0"/>
      </w:pPr>
      <w:rPr>
        <w:b w:val="0"/>
        <w:bCs w:val="0"/>
        <w:i w:val="0"/>
        <w:iCs w:val="0"/>
        <w:strike w:val="0"/>
        <w:color w:val="000000"/>
        <w:sz w:val="26"/>
        <w:szCs w:val="26"/>
        <w:u w:val="none"/>
        <w:vertAlign w:val="baseline"/>
      </w:rPr>
    </w:lvl>
    <w:lvl w:ilvl="3">
      <w:start w:val="1"/>
      <w:numFmt w:val="decimal"/>
      <w:lvlText w:val="%4"/>
      <w:lvlJc w:val="left"/>
      <w:pPr>
        <w:ind w:left="2689" w:firstLine="0"/>
      </w:pPr>
      <w:rPr>
        <w:b w:val="0"/>
        <w:bCs w:val="0"/>
        <w:i w:val="0"/>
        <w:iCs w:val="0"/>
        <w:strike w:val="0"/>
        <w:color w:val="000000"/>
        <w:sz w:val="26"/>
        <w:szCs w:val="26"/>
        <w:u w:val="none"/>
        <w:vertAlign w:val="baseline"/>
      </w:rPr>
    </w:lvl>
    <w:lvl w:ilvl="4">
      <w:start w:val="1"/>
      <w:numFmt w:val="lowerLetter"/>
      <w:lvlText w:val="%5"/>
      <w:lvlJc w:val="left"/>
      <w:pPr>
        <w:ind w:left="3409" w:firstLine="0"/>
      </w:pPr>
      <w:rPr>
        <w:b w:val="0"/>
        <w:bCs w:val="0"/>
        <w:i w:val="0"/>
        <w:iCs w:val="0"/>
        <w:strike w:val="0"/>
        <w:color w:val="000000"/>
        <w:sz w:val="26"/>
        <w:szCs w:val="26"/>
        <w:u w:val="none"/>
        <w:vertAlign w:val="baseline"/>
      </w:rPr>
    </w:lvl>
    <w:lvl w:ilvl="5">
      <w:start w:val="1"/>
      <w:numFmt w:val="lowerRoman"/>
      <w:lvlText w:val="%6"/>
      <w:lvlJc w:val="left"/>
      <w:pPr>
        <w:ind w:left="4129" w:firstLine="0"/>
      </w:pPr>
      <w:rPr>
        <w:b w:val="0"/>
        <w:bCs w:val="0"/>
        <w:i w:val="0"/>
        <w:iCs w:val="0"/>
        <w:strike w:val="0"/>
        <w:color w:val="000000"/>
        <w:sz w:val="26"/>
        <w:szCs w:val="26"/>
        <w:u w:val="none"/>
        <w:vertAlign w:val="baseline"/>
      </w:rPr>
    </w:lvl>
    <w:lvl w:ilvl="6">
      <w:start w:val="1"/>
      <w:numFmt w:val="decimal"/>
      <w:lvlText w:val="%7"/>
      <w:lvlJc w:val="left"/>
      <w:pPr>
        <w:ind w:left="4849" w:firstLine="0"/>
      </w:pPr>
      <w:rPr>
        <w:b w:val="0"/>
        <w:bCs w:val="0"/>
        <w:i w:val="0"/>
        <w:iCs w:val="0"/>
        <w:strike w:val="0"/>
        <w:color w:val="000000"/>
        <w:sz w:val="26"/>
        <w:szCs w:val="26"/>
        <w:u w:val="none"/>
        <w:vertAlign w:val="baseline"/>
      </w:rPr>
    </w:lvl>
    <w:lvl w:ilvl="7">
      <w:start w:val="1"/>
      <w:numFmt w:val="lowerLetter"/>
      <w:lvlText w:val="%8"/>
      <w:lvlJc w:val="left"/>
      <w:pPr>
        <w:ind w:left="5569" w:firstLine="0"/>
      </w:pPr>
      <w:rPr>
        <w:b w:val="0"/>
        <w:bCs w:val="0"/>
        <w:i w:val="0"/>
        <w:iCs w:val="0"/>
        <w:strike w:val="0"/>
        <w:color w:val="000000"/>
        <w:sz w:val="26"/>
        <w:szCs w:val="26"/>
        <w:u w:val="none"/>
        <w:vertAlign w:val="baseline"/>
      </w:rPr>
    </w:lvl>
    <w:lvl w:ilvl="8">
      <w:start w:val="1"/>
      <w:numFmt w:val="lowerRoman"/>
      <w:lvlText w:val="%9"/>
      <w:lvlJc w:val="left"/>
      <w:pPr>
        <w:ind w:left="6289" w:firstLine="0"/>
      </w:pPr>
      <w:rPr>
        <w:b w:val="0"/>
        <w:bCs w:val="0"/>
        <w:i w:val="0"/>
        <w:iCs w:val="0"/>
        <w:strike w:val="0"/>
        <w:color w:val="000000"/>
        <w:sz w:val="26"/>
        <w:szCs w:val="26"/>
        <w:u w:val="none"/>
        <w:vertAlign w:val="baseline"/>
      </w:rPr>
    </w:lvl>
  </w:abstractNum>
  <w:abstractNum w:abstractNumId="2">
    <w:lvl w:ilvl="0">
      <w:start w:val="1"/>
      <w:numFmt w:val="decimal"/>
      <w:lvlText w:val="(%1)"/>
      <w:lvlJc w:val="left"/>
      <w:pPr>
        <w:ind w:left="706" w:firstLine="0"/>
      </w:pPr>
      <w:rPr>
        <w:b w:val="0"/>
        <w:bCs w:val="0"/>
        <w:i w:val="0"/>
        <w:iCs w:val="0"/>
        <w:strike w:val="0"/>
        <w:color w:val="000000"/>
        <w:sz w:val="22"/>
        <w:szCs w:val="22"/>
        <w:u w:val="none"/>
        <w:vertAlign w:val="baseline"/>
      </w:rPr>
    </w:lvl>
    <w:lvl w:ilvl="1">
      <w:start w:val="1"/>
      <w:numFmt w:val="bullet"/>
      <w:lvlText w:val="●"/>
      <w:lvlJc w:val="left"/>
      <w:pPr>
        <w:ind w:left="936" w:firstLine="0"/>
      </w:pPr>
      <w:rPr>
        <w:rFonts w:ascii="Noto Sans Symbols" w:cs="Noto Sans Symbols" w:eastAsia="Noto Sans Symbols" w:hAnsi="Noto Sans Symbols"/>
      </w:rPr>
    </w:lvl>
    <w:lvl w:ilvl="2">
      <w:start w:val="1"/>
      <w:numFmt w:val="bullet"/>
      <w:lvlText w:val="▪"/>
      <w:lvlJc w:val="left"/>
      <w:pPr>
        <w:ind w:left="1836" w:firstLine="0"/>
      </w:pPr>
      <w:rPr>
        <w:b w:val="0"/>
        <w:bCs w:val="0"/>
        <w:i w:val="0"/>
        <w:iCs w:val="0"/>
        <w:strike w:val="0"/>
        <w:color w:val="000000"/>
        <w:sz w:val="24"/>
        <w:szCs w:val="24"/>
        <w:u w:val="none"/>
        <w:vertAlign w:val="baseline"/>
      </w:rPr>
    </w:lvl>
    <w:lvl w:ilvl="3">
      <w:start w:val="1"/>
      <w:numFmt w:val="bullet"/>
      <w:lvlText w:val="•"/>
      <w:lvlJc w:val="left"/>
      <w:pPr>
        <w:ind w:left="2556" w:firstLine="0"/>
      </w:pPr>
      <w:rPr>
        <w:b w:val="0"/>
        <w:bCs w:val="0"/>
        <w:i w:val="0"/>
        <w:iCs w:val="0"/>
        <w:strike w:val="0"/>
        <w:color w:val="000000"/>
        <w:sz w:val="24"/>
        <w:szCs w:val="24"/>
        <w:u w:val="none"/>
        <w:vertAlign w:val="baseline"/>
      </w:rPr>
    </w:lvl>
    <w:lvl w:ilvl="4">
      <w:start w:val="1"/>
      <w:numFmt w:val="bullet"/>
      <w:lvlText w:val="o"/>
      <w:lvlJc w:val="left"/>
      <w:pPr>
        <w:ind w:left="3276" w:firstLine="0"/>
      </w:pPr>
      <w:rPr>
        <w:b w:val="0"/>
        <w:bCs w:val="0"/>
        <w:i w:val="0"/>
        <w:iCs w:val="0"/>
        <w:strike w:val="0"/>
        <w:color w:val="000000"/>
        <w:sz w:val="24"/>
        <w:szCs w:val="24"/>
        <w:u w:val="none"/>
        <w:vertAlign w:val="baseline"/>
      </w:rPr>
    </w:lvl>
    <w:lvl w:ilvl="5">
      <w:start w:val="1"/>
      <w:numFmt w:val="bullet"/>
      <w:lvlText w:val="▪"/>
      <w:lvlJc w:val="left"/>
      <w:pPr>
        <w:ind w:left="3996" w:firstLine="0"/>
      </w:pPr>
      <w:rPr>
        <w:b w:val="0"/>
        <w:bCs w:val="0"/>
        <w:i w:val="0"/>
        <w:iCs w:val="0"/>
        <w:strike w:val="0"/>
        <w:color w:val="000000"/>
        <w:sz w:val="24"/>
        <w:szCs w:val="24"/>
        <w:u w:val="none"/>
        <w:vertAlign w:val="baseline"/>
      </w:rPr>
    </w:lvl>
    <w:lvl w:ilvl="6">
      <w:start w:val="1"/>
      <w:numFmt w:val="bullet"/>
      <w:lvlText w:val="•"/>
      <w:lvlJc w:val="left"/>
      <w:pPr>
        <w:ind w:left="4716" w:firstLine="0"/>
      </w:pPr>
      <w:rPr>
        <w:b w:val="0"/>
        <w:bCs w:val="0"/>
        <w:i w:val="0"/>
        <w:iCs w:val="0"/>
        <w:strike w:val="0"/>
        <w:color w:val="000000"/>
        <w:sz w:val="24"/>
        <w:szCs w:val="24"/>
        <w:u w:val="none"/>
        <w:vertAlign w:val="baseline"/>
      </w:rPr>
    </w:lvl>
    <w:lvl w:ilvl="7">
      <w:start w:val="1"/>
      <w:numFmt w:val="bullet"/>
      <w:lvlText w:val="o"/>
      <w:lvlJc w:val="left"/>
      <w:pPr>
        <w:ind w:left="5436" w:firstLine="0"/>
      </w:pPr>
      <w:rPr>
        <w:b w:val="0"/>
        <w:bCs w:val="0"/>
        <w:i w:val="0"/>
        <w:iCs w:val="0"/>
        <w:strike w:val="0"/>
        <w:color w:val="000000"/>
        <w:sz w:val="24"/>
        <w:szCs w:val="24"/>
        <w:u w:val="none"/>
        <w:vertAlign w:val="baseline"/>
      </w:rPr>
    </w:lvl>
    <w:lvl w:ilvl="8">
      <w:start w:val="1"/>
      <w:numFmt w:val="bullet"/>
      <w:lvlText w:val="▪"/>
      <w:lvlJc w:val="left"/>
      <w:pPr>
        <w:ind w:left="6156" w:firstLine="0"/>
      </w:pPr>
      <w:rPr>
        <w:b w:val="0"/>
        <w:bCs w:val="0"/>
        <w:i w:val="0"/>
        <w:iCs w:val="0"/>
        <w:strike w:val="0"/>
        <w:color w:val="000000"/>
        <w:sz w:val="24"/>
        <w:szCs w:val="24"/>
        <w:u w:val="none"/>
        <w:vertAlign w:val="baseline"/>
      </w:rPr>
    </w:lvl>
  </w:abstractNum>
  <w:abstractNum w:abstractNumId="3">
    <w:lvl w:ilvl="0">
      <w:start w:val="1"/>
      <w:numFmt w:val="decimal"/>
      <w:lvlText w:val="(%1)"/>
      <w:lvlJc w:val="left"/>
      <w:pPr>
        <w:ind w:left="703" w:firstLine="0"/>
      </w:pPr>
      <w:rPr>
        <w:b w:val="0"/>
        <w:bCs w:val="0"/>
        <w:i w:val="0"/>
        <w:iCs w:val="0"/>
        <w:strike w:val="0"/>
        <w:color w:val="000000"/>
        <w:sz w:val="24"/>
        <w:szCs w:val="24"/>
        <w:u w:val="none"/>
        <w:vertAlign w:val="baseline"/>
      </w:rPr>
    </w:lvl>
    <w:lvl w:ilvl="1">
      <w:start w:val="1"/>
      <w:numFmt w:val="decimal"/>
      <w:lvlText w:val="(%1.%2)"/>
      <w:lvlJc w:val="left"/>
      <w:pPr>
        <w:ind w:left="885" w:firstLine="0"/>
      </w:pPr>
      <w:rPr>
        <w:b w:val="0"/>
        <w:bCs w:val="0"/>
        <w:i w:val="0"/>
        <w:iCs w:val="0"/>
        <w:strike w:val="0"/>
        <w:color w:val="000000"/>
        <w:sz w:val="24"/>
        <w:szCs w:val="24"/>
        <w:u w:val="none"/>
        <w:vertAlign w:val="baseline"/>
      </w:rPr>
    </w:lvl>
    <w:lvl w:ilvl="2">
      <w:start w:val="1"/>
      <w:numFmt w:val="bullet"/>
      <w:lvlText w:val="●"/>
      <w:lvlJc w:val="left"/>
      <w:pPr>
        <w:ind w:left="1776" w:firstLine="0"/>
      </w:pPr>
      <w:rPr>
        <w:rFonts w:ascii="Noto Sans Symbols" w:cs="Noto Sans Symbols" w:eastAsia="Noto Sans Symbols" w:hAnsi="Noto Sans Symbols"/>
      </w:rPr>
    </w:lvl>
    <w:lvl w:ilvl="3">
      <w:start w:val="1"/>
      <w:numFmt w:val="bullet"/>
      <w:lvlText w:val="•"/>
      <w:lvlJc w:val="left"/>
      <w:pPr>
        <w:ind w:left="2853" w:firstLine="0"/>
      </w:pPr>
      <w:rPr>
        <w:b w:val="0"/>
        <w:bCs w:val="0"/>
        <w:i w:val="0"/>
        <w:iCs w:val="0"/>
        <w:strike w:val="0"/>
        <w:color w:val="000000"/>
        <w:sz w:val="24"/>
        <w:szCs w:val="24"/>
        <w:u w:val="none"/>
        <w:vertAlign w:val="baseline"/>
      </w:rPr>
    </w:lvl>
    <w:lvl w:ilvl="4">
      <w:start w:val="1"/>
      <w:numFmt w:val="bullet"/>
      <w:lvlText w:val="o"/>
      <w:lvlJc w:val="left"/>
      <w:pPr>
        <w:ind w:left="3573" w:firstLine="0"/>
      </w:pPr>
      <w:rPr>
        <w:b w:val="0"/>
        <w:bCs w:val="0"/>
        <w:i w:val="0"/>
        <w:iCs w:val="0"/>
        <w:strike w:val="0"/>
        <w:color w:val="000000"/>
        <w:sz w:val="24"/>
        <w:szCs w:val="24"/>
        <w:u w:val="none"/>
        <w:vertAlign w:val="baseline"/>
      </w:rPr>
    </w:lvl>
    <w:lvl w:ilvl="5">
      <w:start w:val="1"/>
      <w:numFmt w:val="bullet"/>
      <w:lvlText w:val="▪"/>
      <w:lvlJc w:val="left"/>
      <w:pPr>
        <w:ind w:left="4293" w:firstLine="0"/>
      </w:pPr>
      <w:rPr>
        <w:b w:val="0"/>
        <w:bCs w:val="0"/>
        <w:i w:val="0"/>
        <w:iCs w:val="0"/>
        <w:strike w:val="0"/>
        <w:color w:val="000000"/>
        <w:sz w:val="24"/>
        <w:szCs w:val="24"/>
        <w:u w:val="none"/>
        <w:vertAlign w:val="baseline"/>
      </w:rPr>
    </w:lvl>
    <w:lvl w:ilvl="6">
      <w:start w:val="1"/>
      <w:numFmt w:val="bullet"/>
      <w:lvlText w:val="•"/>
      <w:lvlJc w:val="left"/>
      <w:pPr>
        <w:ind w:left="5013" w:firstLine="0"/>
      </w:pPr>
      <w:rPr>
        <w:b w:val="0"/>
        <w:bCs w:val="0"/>
        <w:i w:val="0"/>
        <w:iCs w:val="0"/>
        <w:strike w:val="0"/>
        <w:color w:val="000000"/>
        <w:sz w:val="24"/>
        <w:szCs w:val="24"/>
        <w:u w:val="none"/>
        <w:vertAlign w:val="baseline"/>
      </w:rPr>
    </w:lvl>
    <w:lvl w:ilvl="7">
      <w:start w:val="1"/>
      <w:numFmt w:val="bullet"/>
      <w:lvlText w:val="o"/>
      <w:lvlJc w:val="left"/>
      <w:pPr>
        <w:ind w:left="5733" w:firstLine="0"/>
      </w:pPr>
      <w:rPr>
        <w:b w:val="0"/>
        <w:bCs w:val="0"/>
        <w:i w:val="0"/>
        <w:iCs w:val="0"/>
        <w:strike w:val="0"/>
        <w:color w:val="000000"/>
        <w:sz w:val="24"/>
        <w:szCs w:val="24"/>
        <w:u w:val="none"/>
        <w:vertAlign w:val="baseline"/>
      </w:rPr>
    </w:lvl>
    <w:lvl w:ilvl="8">
      <w:start w:val="1"/>
      <w:numFmt w:val="bullet"/>
      <w:lvlText w:val="▪"/>
      <w:lvlJc w:val="left"/>
      <w:pPr>
        <w:ind w:left="6453" w:firstLine="0"/>
      </w:pPr>
      <w:rPr>
        <w:b w:val="0"/>
        <w:bCs w:val="0"/>
        <w:i w:val="0"/>
        <w:iCs w:val="0"/>
        <w:strike w:val="0"/>
        <w:color w:val="000000"/>
        <w:sz w:val="24"/>
        <w:szCs w:val="24"/>
        <w:u w:val="none"/>
        <w:vertAlign w:val="baseline"/>
      </w:rPr>
    </w:lvl>
  </w:abstractNum>
  <w:abstractNum w:abstractNumId="4">
    <w:lvl w:ilvl="0">
      <w:start w:val="1"/>
      <w:numFmt w:val="decimal"/>
      <w:lvlText w:val="(%1)"/>
      <w:lvlJc w:val="left"/>
      <w:pPr>
        <w:ind w:left="688" w:firstLine="0"/>
      </w:pPr>
      <w:rPr>
        <w:b w:val="0"/>
        <w:bCs w:val="0"/>
        <w:i w:val="0"/>
        <w:iCs w:val="0"/>
        <w:strike w:val="0"/>
        <w:color w:val="000000"/>
        <w:sz w:val="22"/>
        <w:szCs w:val="22"/>
        <w:u w:val="none"/>
        <w:vertAlign w:val="baseline"/>
      </w:rPr>
    </w:lvl>
    <w:lvl w:ilvl="1">
      <w:start w:val="1"/>
      <w:numFmt w:val="lowerLetter"/>
      <w:lvlText w:val="%2"/>
      <w:lvlJc w:val="left"/>
      <w:pPr>
        <w:ind w:left="1248" w:firstLine="0"/>
      </w:pPr>
      <w:rPr>
        <w:b w:val="0"/>
        <w:bCs w:val="0"/>
        <w:i w:val="0"/>
        <w:iCs w:val="0"/>
        <w:strike w:val="0"/>
        <w:color w:val="000000"/>
        <w:sz w:val="22"/>
        <w:szCs w:val="22"/>
        <w:u w:val="none"/>
        <w:vertAlign w:val="baseline"/>
      </w:rPr>
    </w:lvl>
    <w:lvl w:ilvl="2">
      <w:start w:val="1"/>
      <w:numFmt w:val="lowerRoman"/>
      <w:lvlText w:val="%3"/>
      <w:lvlJc w:val="left"/>
      <w:pPr>
        <w:ind w:left="1968" w:firstLine="0"/>
      </w:pPr>
      <w:rPr>
        <w:b w:val="0"/>
        <w:bCs w:val="0"/>
        <w:i w:val="0"/>
        <w:iCs w:val="0"/>
        <w:strike w:val="0"/>
        <w:color w:val="000000"/>
        <w:sz w:val="22"/>
        <w:szCs w:val="22"/>
        <w:u w:val="none"/>
        <w:vertAlign w:val="baseline"/>
      </w:rPr>
    </w:lvl>
    <w:lvl w:ilvl="3">
      <w:start w:val="1"/>
      <w:numFmt w:val="decimal"/>
      <w:lvlText w:val="%4"/>
      <w:lvlJc w:val="left"/>
      <w:pPr>
        <w:ind w:left="2688" w:firstLine="0"/>
      </w:pPr>
      <w:rPr>
        <w:b w:val="0"/>
        <w:bCs w:val="0"/>
        <w:i w:val="0"/>
        <w:iCs w:val="0"/>
        <w:strike w:val="0"/>
        <w:color w:val="000000"/>
        <w:sz w:val="22"/>
        <w:szCs w:val="22"/>
        <w:u w:val="none"/>
        <w:vertAlign w:val="baseline"/>
      </w:rPr>
    </w:lvl>
    <w:lvl w:ilvl="4">
      <w:start w:val="1"/>
      <w:numFmt w:val="lowerLetter"/>
      <w:lvlText w:val="%5"/>
      <w:lvlJc w:val="left"/>
      <w:pPr>
        <w:ind w:left="3408" w:firstLine="0"/>
      </w:pPr>
      <w:rPr>
        <w:b w:val="0"/>
        <w:bCs w:val="0"/>
        <w:i w:val="0"/>
        <w:iCs w:val="0"/>
        <w:strike w:val="0"/>
        <w:color w:val="000000"/>
        <w:sz w:val="22"/>
        <w:szCs w:val="22"/>
        <w:u w:val="none"/>
        <w:vertAlign w:val="baseline"/>
      </w:rPr>
    </w:lvl>
    <w:lvl w:ilvl="5">
      <w:start w:val="1"/>
      <w:numFmt w:val="lowerRoman"/>
      <w:lvlText w:val="%6"/>
      <w:lvlJc w:val="left"/>
      <w:pPr>
        <w:ind w:left="4128" w:firstLine="0"/>
      </w:pPr>
      <w:rPr>
        <w:b w:val="0"/>
        <w:bCs w:val="0"/>
        <w:i w:val="0"/>
        <w:iCs w:val="0"/>
        <w:strike w:val="0"/>
        <w:color w:val="000000"/>
        <w:sz w:val="22"/>
        <w:szCs w:val="22"/>
        <w:u w:val="none"/>
        <w:vertAlign w:val="baseline"/>
      </w:rPr>
    </w:lvl>
    <w:lvl w:ilvl="6">
      <w:start w:val="1"/>
      <w:numFmt w:val="decimal"/>
      <w:lvlText w:val="%7"/>
      <w:lvlJc w:val="left"/>
      <w:pPr>
        <w:ind w:left="4848" w:firstLine="0"/>
      </w:pPr>
      <w:rPr>
        <w:b w:val="0"/>
        <w:bCs w:val="0"/>
        <w:i w:val="0"/>
        <w:iCs w:val="0"/>
        <w:strike w:val="0"/>
        <w:color w:val="000000"/>
        <w:sz w:val="22"/>
        <w:szCs w:val="22"/>
        <w:u w:val="none"/>
        <w:vertAlign w:val="baseline"/>
      </w:rPr>
    </w:lvl>
    <w:lvl w:ilvl="7">
      <w:start w:val="1"/>
      <w:numFmt w:val="lowerLetter"/>
      <w:lvlText w:val="%8"/>
      <w:lvlJc w:val="left"/>
      <w:pPr>
        <w:ind w:left="5568" w:firstLine="0"/>
      </w:pPr>
      <w:rPr>
        <w:b w:val="0"/>
        <w:bCs w:val="0"/>
        <w:i w:val="0"/>
        <w:iCs w:val="0"/>
        <w:strike w:val="0"/>
        <w:color w:val="000000"/>
        <w:sz w:val="22"/>
        <w:szCs w:val="22"/>
        <w:u w:val="none"/>
        <w:vertAlign w:val="baseline"/>
      </w:rPr>
    </w:lvl>
    <w:lvl w:ilvl="8">
      <w:start w:val="1"/>
      <w:numFmt w:val="lowerRoman"/>
      <w:lvlText w:val="%9"/>
      <w:lvlJc w:val="left"/>
      <w:pPr>
        <w:ind w:left="6288" w:firstLine="0"/>
      </w:pPr>
      <w:rPr>
        <w:b w:val="0"/>
        <w:bCs w:val="0"/>
        <w:i w:val="0"/>
        <w:iCs w:val="0"/>
        <w:strike w:val="0"/>
        <w:color w:val="000000"/>
        <w:sz w:val="22"/>
        <w:szCs w:val="22"/>
        <w:u w:val="none"/>
        <w:vertAlign w:val="baseline"/>
      </w:rPr>
    </w:lvl>
  </w:abstractNum>
  <w:abstractNum w:abstractNumId="5">
    <w:lvl w:ilvl="0">
      <w:start w:val="1"/>
      <w:numFmt w:val="decimal"/>
      <w:lvlText w:val="(%1)"/>
      <w:lvlJc w:val="left"/>
      <w:pPr>
        <w:ind w:left="703" w:firstLine="0"/>
      </w:pPr>
      <w:rPr>
        <w:b w:val="0"/>
        <w:bCs w:val="0"/>
        <w:i w:val="0"/>
        <w:iCs w:val="0"/>
        <w:strike w:val="0"/>
        <w:color w:val="000000"/>
        <w:sz w:val="22"/>
        <w:szCs w:val="22"/>
        <w:u w:val="none"/>
        <w:vertAlign w:val="baseline"/>
      </w:rPr>
    </w:lvl>
    <w:lvl w:ilvl="1">
      <w:start w:val="1"/>
      <w:numFmt w:val="bullet"/>
      <w:lvlText w:val="-"/>
      <w:lvlJc w:val="left"/>
      <w:pPr>
        <w:ind w:left="1657" w:firstLine="0"/>
      </w:pPr>
      <w:rPr>
        <w:b w:val="0"/>
        <w:bCs w:val="0"/>
        <w:i w:val="0"/>
        <w:iCs w:val="0"/>
        <w:strike w:val="0"/>
        <w:color w:val="000000"/>
        <w:sz w:val="32"/>
        <w:szCs w:val="32"/>
        <w:u w:val="none"/>
        <w:vertAlign w:val="baseline"/>
      </w:rPr>
    </w:lvl>
    <w:lvl w:ilvl="2">
      <w:start w:val="1"/>
      <w:numFmt w:val="bullet"/>
      <w:lvlText w:val="▪"/>
      <w:lvlJc w:val="left"/>
      <w:pPr>
        <w:ind w:left="2549" w:firstLine="0"/>
      </w:pPr>
      <w:rPr>
        <w:b w:val="0"/>
        <w:bCs w:val="0"/>
        <w:i w:val="0"/>
        <w:iCs w:val="0"/>
        <w:strike w:val="0"/>
        <w:color w:val="000000"/>
        <w:sz w:val="32"/>
        <w:szCs w:val="32"/>
        <w:u w:val="none"/>
        <w:vertAlign w:val="baseline"/>
      </w:rPr>
    </w:lvl>
    <w:lvl w:ilvl="3">
      <w:start w:val="1"/>
      <w:numFmt w:val="bullet"/>
      <w:lvlText w:val="•"/>
      <w:lvlJc w:val="left"/>
      <w:pPr>
        <w:ind w:left="3269" w:firstLine="0"/>
      </w:pPr>
      <w:rPr>
        <w:b w:val="0"/>
        <w:bCs w:val="0"/>
        <w:i w:val="0"/>
        <w:iCs w:val="0"/>
        <w:strike w:val="0"/>
        <w:color w:val="000000"/>
        <w:sz w:val="32"/>
        <w:szCs w:val="32"/>
        <w:u w:val="none"/>
        <w:vertAlign w:val="baseline"/>
      </w:rPr>
    </w:lvl>
    <w:lvl w:ilvl="4">
      <w:start w:val="1"/>
      <w:numFmt w:val="bullet"/>
      <w:lvlText w:val="o"/>
      <w:lvlJc w:val="left"/>
      <w:pPr>
        <w:ind w:left="3989" w:firstLine="0"/>
      </w:pPr>
      <w:rPr>
        <w:b w:val="0"/>
        <w:bCs w:val="0"/>
        <w:i w:val="0"/>
        <w:iCs w:val="0"/>
        <w:strike w:val="0"/>
        <w:color w:val="000000"/>
        <w:sz w:val="32"/>
        <w:szCs w:val="32"/>
        <w:u w:val="none"/>
        <w:vertAlign w:val="baseline"/>
      </w:rPr>
    </w:lvl>
    <w:lvl w:ilvl="5">
      <w:start w:val="1"/>
      <w:numFmt w:val="bullet"/>
      <w:lvlText w:val="▪"/>
      <w:lvlJc w:val="left"/>
      <w:pPr>
        <w:ind w:left="4709" w:firstLine="0"/>
      </w:pPr>
      <w:rPr>
        <w:b w:val="0"/>
        <w:bCs w:val="0"/>
        <w:i w:val="0"/>
        <w:iCs w:val="0"/>
        <w:strike w:val="0"/>
        <w:color w:val="000000"/>
        <w:sz w:val="32"/>
        <w:szCs w:val="32"/>
        <w:u w:val="none"/>
        <w:vertAlign w:val="baseline"/>
      </w:rPr>
    </w:lvl>
    <w:lvl w:ilvl="6">
      <w:start w:val="1"/>
      <w:numFmt w:val="bullet"/>
      <w:lvlText w:val="•"/>
      <w:lvlJc w:val="left"/>
      <w:pPr>
        <w:ind w:left="5429" w:firstLine="0"/>
      </w:pPr>
      <w:rPr>
        <w:b w:val="0"/>
        <w:bCs w:val="0"/>
        <w:i w:val="0"/>
        <w:iCs w:val="0"/>
        <w:strike w:val="0"/>
        <w:color w:val="000000"/>
        <w:sz w:val="32"/>
        <w:szCs w:val="32"/>
        <w:u w:val="none"/>
        <w:vertAlign w:val="baseline"/>
      </w:rPr>
    </w:lvl>
    <w:lvl w:ilvl="7">
      <w:start w:val="1"/>
      <w:numFmt w:val="bullet"/>
      <w:lvlText w:val="o"/>
      <w:lvlJc w:val="left"/>
      <w:pPr>
        <w:ind w:left="6149" w:firstLine="0"/>
      </w:pPr>
      <w:rPr>
        <w:b w:val="0"/>
        <w:bCs w:val="0"/>
        <w:i w:val="0"/>
        <w:iCs w:val="0"/>
        <w:strike w:val="0"/>
        <w:color w:val="000000"/>
        <w:sz w:val="32"/>
        <w:szCs w:val="32"/>
        <w:u w:val="none"/>
        <w:vertAlign w:val="baseline"/>
      </w:rPr>
    </w:lvl>
    <w:lvl w:ilvl="8">
      <w:start w:val="1"/>
      <w:numFmt w:val="bullet"/>
      <w:lvlText w:val="▪"/>
      <w:lvlJc w:val="left"/>
      <w:pPr>
        <w:ind w:left="6869" w:firstLine="0"/>
      </w:pPr>
      <w:rPr>
        <w:b w:val="0"/>
        <w:bCs w:val="0"/>
        <w:i w:val="0"/>
        <w:iCs w:val="0"/>
        <w:strike w:val="0"/>
        <w:color w:val="000000"/>
        <w:sz w:val="32"/>
        <w:szCs w:val="32"/>
        <w:u w:val="none"/>
        <w:vertAlign w:val="baseline"/>
      </w:rPr>
    </w:lvl>
  </w:abstractNum>
  <w:abstractNum w:abstractNumId="6">
    <w:lvl w:ilvl="0">
      <w:start w:val="1"/>
      <w:numFmt w:val="decimal"/>
      <w:lvlText w:val="(%1)"/>
      <w:lvlJc w:val="left"/>
      <w:pPr>
        <w:ind w:left="708" w:firstLine="0"/>
      </w:pPr>
      <w:rPr>
        <w:b w:val="0"/>
        <w:bCs w:val="0"/>
        <w:i w:val="0"/>
        <w:iCs w:val="0"/>
        <w:strike w:val="0"/>
        <w:color w:val="000000"/>
        <w:sz w:val="24"/>
        <w:szCs w:val="24"/>
        <w:u w:val="none"/>
        <w:vertAlign w:val="baseline"/>
      </w:rPr>
    </w:lvl>
    <w:lvl w:ilvl="1">
      <w:start w:val="1"/>
      <w:numFmt w:val="lowerLetter"/>
      <w:lvlText w:val="%2"/>
      <w:lvlJc w:val="left"/>
      <w:pPr>
        <w:ind w:left="1245" w:firstLine="0"/>
      </w:pPr>
      <w:rPr>
        <w:b w:val="0"/>
        <w:bCs w:val="0"/>
        <w:i w:val="0"/>
        <w:iCs w:val="0"/>
        <w:strike w:val="0"/>
        <w:color w:val="000000"/>
        <w:sz w:val="24"/>
        <w:szCs w:val="24"/>
        <w:u w:val="none"/>
        <w:vertAlign w:val="baseline"/>
      </w:rPr>
    </w:lvl>
    <w:lvl w:ilvl="2">
      <w:start w:val="1"/>
      <w:numFmt w:val="lowerRoman"/>
      <w:lvlText w:val="%3"/>
      <w:lvlJc w:val="left"/>
      <w:pPr>
        <w:ind w:left="1965" w:firstLine="0"/>
      </w:pPr>
      <w:rPr>
        <w:b w:val="0"/>
        <w:bCs w:val="0"/>
        <w:i w:val="0"/>
        <w:iCs w:val="0"/>
        <w:strike w:val="0"/>
        <w:color w:val="000000"/>
        <w:sz w:val="24"/>
        <w:szCs w:val="24"/>
        <w:u w:val="none"/>
        <w:vertAlign w:val="baseline"/>
      </w:rPr>
    </w:lvl>
    <w:lvl w:ilvl="3">
      <w:start w:val="1"/>
      <w:numFmt w:val="decimal"/>
      <w:lvlText w:val="%4"/>
      <w:lvlJc w:val="left"/>
      <w:pPr>
        <w:ind w:left="2685" w:firstLine="0"/>
      </w:pPr>
      <w:rPr>
        <w:b w:val="0"/>
        <w:bCs w:val="0"/>
        <w:i w:val="0"/>
        <w:iCs w:val="0"/>
        <w:strike w:val="0"/>
        <w:color w:val="000000"/>
        <w:sz w:val="24"/>
        <w:szCs w:val="24"/>
        <w:u w:val="none"/>
        <w:vertAlign w:val="baseline"/>
      </w:rPr>
    </w:lvl>
    <w:lvl w:ilvl="4">
      <w:start w:val="1"/>
      <w:numFmt w:val="lowerLetter"/>
      <w:lvlText w:val="%5"/>
      <w:lvlJc w:val="left"/>
      <w:pPr>
        <w:ind w:left="3405" w:firstLine="0"/>
      </w:pPr>
      <w:rPr>
        <w:b w:val="0"/>
        <w:bCs w:val="0"/>
        <w:i w:val="0"/>
        <w:iCs w:val="0"/>
        <w:strike w:val="0"/>
        <w:color w:val="000000"/>
        <w:sz w:val="24"/>
        <w:szCs w:val="24"/>
        <w:u w:val="none"/>
        <w:vertAlign w:val="baseline"/>
      </w:rPr>
    </w:lvl>
    <w:lvl w:ilvl="5">
      <w:start w:val="1"/>
      <w:numFmt w:val="lowerRoman"/>
      <w:lvlText w:val="%6"/>
      <w:lvlJc w:val="left"/>
      <w:pPr>
        <w:ind w:left="4125" w:firstLine="0"/>
      </w:pPr>
      <w:rPr>
        <w:b w:val="0"/>
        <w:bCs w:val="0"/>
        <w:i w:val="0"/>
        <w:iCs w:val="0"/>
        <w:strike w:val="0"/>
        <w:color w:val="000000"/>
        <w:sz w:val="24"/>
        <w:szCs w:val="24"/>
        <w:u w:val="none"/>
        <w:vertAlign w:val="baseline"/>
      </w:rPr>
    </w:lvl>
    <w:lvl w:ilvl="6">
      <w:start w:val="1"/>
      <w:numFmt w:val="decimal"/>
      <w:lvlText w:val="%7"/>
      <w:lvlJc w:val="left"/>
      <w:pPr>
        <w:ind w:left="4845" w:firstLine="0"/>
      </w:pPr>
      <w:rPr>
        <w:b w:val="0"/>
        <w:bCs w:val="0"/>
        <w:i w:val="0"/>
        <w:iCs w:val="0"/>
        <w:strike w:val="0"/>
        <w:color w:val="000000"/>
        <w:sz w:val="24"/>
        <w:szCs w:val="24"/>
        <w:u w:val="none"/>
        <w:vertAlign w:val="baseline"/>
      </w:rPr>
    </w:lvl>
    <w:lvl w:ilvl="7">
      <w:start w:val="1"/>
      <w:numFmt w:val="lowerLetter"/>
      <w:lvlText w:val="%8"/>
      <w:lvlJc w:val="left"/>
      <w:pPr>
        <w:ind w:left="5565" w:firstLine="0"/>
      </w:pPr>
      <w:rPr>
        <w:b w:val="0"/>
        <w:bCs w:val="0"/>
        <w:i w:val="0"/>
        <w:iCs w:val="0"/>
        <w:strike w:val="0"/>
        <w:color w:val="000000"/>
        <w:sz w:val="24"/>
        <w:szCs w:val="24"/>
        <w:u w:val="none"/>
        <w:vertAlign w:val="baseline"/>
      </w:rPr>
    </w:lvl>
    <w:lvl w:ilvl="8">
      <w:start w:val="1"/>
      <w:numFmt w:val="lowerRoman"/>
      <w:lvlText w:val="%9"/>
      <w:lvlJc w:val="left"/>
      <w:pPr>
        <w:ind w:left="6285" w:firstLine="0"/>
      </w:pPr>
      <w:rPr>
        <w:b w:val="0"/>
        <w:bCs w:val="0"/>
        <w:i w:val="0"/>
        <w:iCs w:val="0"/>
        <w:strike w:val="0"/>
        <w:color w:val="000000"/>
        <w:sz w:val="24"/>
        <w:szCs w:val="24"/>
        <w:u w:val="none"/>
        <w:vertAlign w:val="baseline"/>
      </w:rPr>
    </w:lvl>
  </w:abstractNum>
  <w:abstractNum w:abstractNumId="7">
    <w:lvl w:ilvl="0">
      <w:start w:val="1"/>
      <w:numFmt w:val="decimal"/>
      <w:lvlText w:val="(%1)"/>
      <w:lvlJc w:val="left"/>
      <w:pPr>
        <w:ind w:left="705" w:firstLine="0"/>
      </w:pPr>
      <w:rPr>
        <w:b w:val="0"/>
        <w:bCs w:val="0"/>
        <w:i w:val="0"/>
        <w:iCs w:val="0"/>
        <w:strike w:val="0"/>
        <w:color w:val="000000"/>
        <w:sz w:val="22"/>
        <w:szCs w:val="22"/>
        <w:u w:val="none"/>
        <w:vertAlign w:val="baseline"/>
      </w:rPr>
    </w:lvl>
    <w:lvl w:ilvl="1">
      <w:start w:val="1"/>
      <w:numFmt w:val="lowerLetter"/>
      <w:lvlText w:val="%2"/>
      <w:lvlJc w:val="left"/>
      <w:pPr>
        <w:ind w:left="1262" w:firstLine="0"/>
      </w:pPr>
      <w:rPr>
        <w:b w:val="0"/>
        <w:bCs w:val="0"/>
        <w:i w:val="0"/>
        <w:iCs w:val="0"/>
        <w:strike w:val="0"/>
        <w:color w:val="000000"/>
        <w:sz w:val="22"/>
        <w:szCs w:val="22"/>
        <w:u w:val="none"/>
        <w:vertAlign w:val="baseline"/>
      </w:rPr>
    </w:lvl>
    <w:lvl w:ilvl="2">
      <w:start w:val="1"/>
      <w:numFmt w:val="lowerRoman"/>
      <w:lvlText w:val="%3"/>
      <w:lvlJc w:val="left"/>
      <w:pPr>
        <w:ind w:left="1982" w:firstLine="0"/>
      </w:pPr>
      <w:rPr>
        <w:b w:val="0"/>
        <w:bCs w:val="0"/>
        <w:i w:val="0"/>
        <w:iCs w:val="0"/>
        <w:strike w:val="0"/>
        <w:color w:val="000000"/>
        <w:sz w:val="22"/>
        <w:szCs w:val="22"/>
        <w:u w:val="none"/>
        <w:vertAlign w:val="baseline"/>
      </w:rPr>
    </w:lvl>
    <w:lvl w:ilvl="3">
      <w:start w:val="1"/>
      <w:numFmt w:val="decimal"/>
      <w:lvlText w:val="%4"/>
      <w:lvlJc w:val="left"/>
      <w:pPr>
        <w:ind w:left="2702" w:firstLine="0"/>
      </w:pPr>
      <w:rPr>
        <w:b w:val="0"/>
        <w:bCs w:val="0"/>
        <w:i w:val="0"/>
        <w:iCs w:val="0"/>
        <w:strike w:val="0"/>
        <w:color w:val="000000"/>
        <w:sz w:val="22"/>
        <w:szCs w:val="22"/>
        <w:u w:val="none"/>
        <w:vertAlign w:val="baseline"/>
      </w:rPr>
    </w:lvl>
    <w:lvl w:ilvl="4">
      <w:start w:val="1"/>
      <w:numFmt w:val="lowerLetter"/>
      <w:lvlText w:val="%5"/>
      <w:lvlJc w:val="left"/>
      <w:pPr>
        <w:ind w:left="3422" w:firstLine="0"/>
      </w:pPr>
      <w:rPr>
        <w:b w:val="0"/>
        <w:bCs w:val="0"/>
        <w:i w:val="0"/>
        <w:iCs w:val="0"/>
        <w:strike w:val="0"/>
        <w:color w:val="000000"/>
        <w:sz w:val="22"/>
        <w:szCs w:val="22"/>
        <w:u w:val="none"/>
        <w:vertAlign w:val="baseline"/>
      </w:rPr>
    </w:lvl>
    <w:lvl w:ilvl="5">
      <w:start w:val="1"/>
      <w:numFmt w:val="lowerRoman"/>
      <w:lvlText w:val="%6"/>
      <w:lvlJc w:val="left"/>
      <w:pPr>
        <w:ind w:left="4142" w:firstLine="0"/>
      </w:pPr>
      <w:rPr>
        <w:b w:val="0"/>
        <w:bCs w:val="0"/>
        <w:i w:val="0"/>
        <w:iCs w:val="0"/>
        <w:strike w:val="0"/>
        <w:color w:val="000000"/>
        <w:sz w:val="22"/>
        <w:szCs w:val="22"/>
        <w:u w:val="none"/>
        <w:vertAlign w:val="baseline"/>
      </w:rPr>
    </w:lvl>
    <w:lvl w:ilvl="6">
      <w:start w:val="1"/>
      <w:numFmt w:val="decimal"/>
      <w:lvlText w:val="%7"/>
      <w:lvlJc w:val="left"/>
      <w:pPr>
        <w:ind w:left="4862" w:firstLine="0"/>
      </w:pPr>
      <w:rPr>
        <w:b w:val="0"/>
        <w:bCs w:val="0"/>
        <w:i w:val="0"/>
        <w:iCs w:val="0"/>
        <w:strike w:val="0"/>
        <w:color w:val="000000"/>
        <w:sz w:val="22"/>
        <w:szCs w:val="22"/>
        <w:u w:val="none"/>
        <w:vertAlign w:val="baseline"/>
      </w:rPr>
    </w:lvl>
    <w:lvl w:ilvl="7">
      <w:start w:val="1"/>
      <w:numFmt w:val="lowerLetter"/>
      <w:lvlText w:val="%8"/>
      <w:lvlJc w:val="left"/>
      <w:pPr>
        <w:ind w:left="5582" w:firstLine="0"/>
      </w:pPr>
      <w:rPr>
        <w:b w:val="0"/>
        <w:bCs w:val="0"/>
        <w:i w:val="0"/>
        <w:iCs w:val="0"/>
        <w:strike w:val="0"/>
        <w:color w:val="000000"/>
        <w:sz w:val="22"/>
        <w:szCs w:val="22"/>
        <w:u w:val="none"/>
        <w:vertAlign w:val="baseline"/>
      </w:rPr>
    </w:lvl>
    <w:lvl w:ilvl="8">
      <w:start w:val="1"/>
      <w:numFmt w:val="lowerRoman"/>
      <w:lvlText w:val="%9"/>
      <w:lvlJc w:val="left"/>
      <w:pPr>
        <w:ind w:left="6302" w:firstLine="0"/>
      </w:pPr>
      <w:rPr>
        <w:b w:val="0"/>
        <w:bCs w:val="0"/>
        <w:i w:val="0"/>
        <w:iCs w:val="0"/>
        <w:strike w:val="0"/>
        <w:color w:val="000000"/>
        <w:sz w:val="22"/>
        <w:szCs w:val="22"/>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
      </w:rPr>
    </w:rPrDefault>
    <w:pPrDefault>
      <w:pPr>
        <w:spacing w:after="13" w:line="246.99999999999994" w:lineRule="auto"/>
        <w:ind w:left="943" w:right="958" w:firstLine="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1128" w:firstLine="0"/>
      <w:jc w:val="right"/>
    </w:pPr>
    <w:rPr>
      <w:rFonts w:ascii="Calibri" w:cs="Calibri" w:eastAsia="Calibri" w:hAnsi="Calibri"/>
      <w:b w:val="0"/>
      <w:bCs w:val="0"/>
      <w:i w:val="0"/>
      <w:iCs w:val="0"/>
      <w:smallCaps w:val="0"/>
      <w:strike w:val="0"/>
      <w:color w:val="000000"/>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99" w:before="0" w:line="259" w:lineRule="auto"/>
      <w:ind w:left="17" w:right="0" w:hanging="10"/>
      <w:jc w:val="left"/>
    </w:pPr>
    <w:rPr>
      <w:rFonts w:ascii="Calibri" w:cs="Calibri" w:eastAsia="Calibri" w:hAnsi="Calibri"/>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pPr>
    <w:rPr>
      <w:rFonts w:ascii="Calibri" w:cs="Calibri" w:eastAsia="Calibri" w:hAnsi="Calibri"/>
      <w:b w:val="0"/>
      <w:bCs w:val="0"/>
      <w:i w:val="0"/>
      <w:iCs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jpg"/><Relationship Id="rId10" Type="http://schemas.openxmlformats.org/officeDocument/2006/relationships/image" Target="media/image2.jpg"/><Relationship Id="rId13" Type="http://schemas.openxmlformats.org/officeDocument/2006/relationships/image" Target="media/image10.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6.jpg"/><Relationship Id="rId14" Type="http://schemas.openxmlformats.org/officeDocument/2006/relationships/image" Target="media/image12.jpg"/><Relationship Id="rId17" Type="http://schemas.openxmlformats.org/officeDocument/2006/relationships/image" Target="media/image1.jpg"/><Relationship Id="rId16" Type="http://schemas.openxmlformats.org/officeDocument/2006/relationships/image" Target="media/image11.jpg"/><Relationship Id="rId5" Type="http://schemas.openxmlformats.org/officeDocument/2006/relationships/styles" Target="styles.xml"/><Relationship Id="rId6" Type="http://schemas.openxmlformats.org/officeDocument/2006/relationships/image" Target="media/image3.jpg"/><Relationship Id="rId18" Type="http://schemas.openxmlformats.org/officeDocument/2006/relationships/image" Target="media/image13.jpg"/><Relationship Id="rId7" Type="http://schemas.openxmlformats.org/officeDocument/2006/relationships/image" Target="media/image5.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